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471CF" w14:textId="3009C26A" w:rsidR="00750E34" w:rsidRDefault="00750E34" w:rsidP="00750E3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</w:tabs>
        <w:spacing w:after="120"/>
        <w:outlineLvl w:val="0"/>
        <w:rPr>
          <w:rFonts w:ascii="Arial" w:hAnsi="Arial" w:cs="Arial"/>
          <w:i/>
          <w:sz w:val="20"/>
          <w:lang w:val="en-GB"/>
        </w:rPr>
      </w:pPr>
      <w:r w:rsidRPr="00D12DE5">
        <w:rPr>
          <w:rStyle w:val="Hyperlink"/>
          <w:rFonts w:ascii="Arial" w:hAnsi="Arial" w:cs="Arial"/>
          <w:i/>
          <w:color w:val="auto"/>
          <w:sz w:val="20"/>
          <w:u w:val="none"/>
          <w:lang w:val="en-GB"/>
        </w:rPr>
        <w:t xml:space="preserve">For </w:t>
      </w:r>
      <w:r>
        <w:rPr>
          <w:rStyle w:val="Hyperlink"/>
          <w:rFonts w:ascii="Arial" w:hAnsi="Arial" w:cs="Arial"/>
          <w:i/>
          <w:color w:val="auto"/>
          <w:sz w:val="20"/>
          <w:u w:val="none"/>
          <w:lang w:val="en-GB"/>
        </w:rPr>
        <w:t>basic instructions hover over hypertext. Fo</w:t>
      </w:r>
      <w:r w:rsidRPr="00344E12">
        <w:rPr>
          <w:rFonts w:ascii="Arial" w:hAnsi="Arial" w:cs="Arial"/>
          <w:i/>
          <w:sz w:val="20"/>
          <w:lang w:val="en-GB"/>
        </w:rPr>
        <w:t xml:space="preserve">r </w:t>
      </w:r>
      <w:r>
        <w:rPr>
          <w:rFonts w:ascii="Arial" w:hAnsi="Arial" w:cs="Arial"/>
          <w:i/>
          <w:sz w:val="20"/>
          <w:lang w:val="en-GB"/>
        </w:rPr>
        <w:t xml:space="preserve">full </w:t>
      </w:r>
      <w:r w:rsidRPr="00344E12">
        <w:rPr>
          <w:rFonts w:ascii="Arial" w:hAnsi="Arial" w:cs="Arial"/>
          <w:i/>
          <w:sz w:val="20"/>
          <w:lang w:val="en-GB"/>
        </w:rPr>
        <w:t xml:space="preserve">instructions, see </w:t>
      </w:r>
      <w:hyperlink r:id="rId7" w:history="1">
        <w:r w:rsidRPr="00344E12">
          <w:rPr>
            <w:rStyle w:val="Hyperlink"/>
            <w:rFonts w:ascii="Arial" w:hAnsi="Arial" w:cs="Arial"/>
            <w:i/>
            <w:sz w:val="20"/>
            <w:lang w:val="en-GB"/>
          </w:rPr>
          <w:t>Procedure GRO 2: Transferring Government Records</w:t>
        </w:r>
      </w:hyperlink>
      <w:r w:rsidRPr="00D12DE5">
        <w:rPr>
          <w:rStyle w:val="Hyperlink"/>
          <w:rFonts w:ascii="Arial" w:hAnsi="Arial" w:cs="Arial"/>
          <w:i/>
          <w:color w:val="auto"/>
          <w:sz w:val="20"/>
          <w:u w:val="none"/>
          <w:lang w:val="en-GB"/>
        </w:rPr>
        <w:t>.</w:t>
      </w:r>
    </w:p>
    <w:p w14:paraId="51CEF87A" w14:textId="77777777" w:rsidR="00E628E5" w:rsidRPr="00344E12" w:rsidRDefault="00E628E5" w:rsidP="00344E1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</w:tabs>
        <w:outlineLvl w:val="0"/>
        <w:rPr>
          <w:rFonts w:ascii="Arial" w:hAnsi="Arial" w:cs="Arial"/>
          <w:i/>
          <w:sz w:val="20"/>
          <w:lang w:val="en-GB"/>
        </w:rPr>
      </w:pPr>
    </w:p>
    <w:tbl>
      <w:tblPr>
        <w:tblW w:w="1116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10"/>
        <w:gridCol w:w="1134"/>
        <w:gridCol w:w="497"/>
        <w:gridCol w:w="637"/>
        <w:gridCol w:w="284"/>
        <w:gridCol w:w="1059"/>
        <w:gridCol w:w="1776"/>
        <w:gridCol w:w="2544"/>
        <w:gridCol w:w="2520"/>
      </w:tblGrid>
      <w:tr w:rsidR="00711DCA" w:rsidRPr="00920E52" w14:paraId="79DD11D7" w14:textId="77777777" w:rsidTr="00167226">
        <w:trPr>
          <w:cantSplit/>
          <w:trHeight w:val="285"/>
          <w:tblHeader/>
        </w:trPr>
        <w:tc>
          <w:tcPr>
            <w:tcW w:w="4321" w:type="dxa"/>
            <w:gridSpan w:val="6"/>
            <w:vMerge w:val="restart"/>
            <w:tcBorders>
              <w:top w:val="single" w:sz="7" w:space="0" w:color="000000"/>
              <w:left w:val="single" w:sz="7" w:space="0" w:color="000000"/>
              <w:bottom w:val="nil"/>
            </w:tcBorders>
            <w:noWrap/>
          </w:tcPr>
          <w:p w14:paraId="0C1F37EA" w14:textId="77777777" w:rsidR="00711DCA" w:rsidRPr="00920E52" w:rsidRDefault="002B7547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</w:tabs>
              <w:spacing w:after="58"/>
              <w:rPr>
                <w:rFonts w:ascii="Arial" w:hAnsi="Arial"/>
                <w:sz w:val="16"/>
                <w:lang w:val="en-GB"/>
              </w:rPr>
            </w:pPr>
            <w:hyperlink r:id="rId8" w:tooltip="This information is taken directly from field 2 of the Records Schedule.  See Procedure GRO 2 for more details." w:history="1">
              <w:r w:rsidR="00711DCA" w:rsidRPr="00920E52">
                <w:rPr>
                  <w:rStyle w:val="Hyperlink"/>
                  <w:rFonts w:ascii="Arial" w:hAnsi="Arial"/>
                  <w:sz w:val="16"/>
                  <w:lang w:val="en-GB"/>
                </w:rPr>
                <w:t>DEPARTMENT/AGENCY</w:t>
              </w:r>
            </w:hyperlink>
          </w:p>
          <w:p w14:paraId="24B0CC73" w14:textId="77777777" w:rsidR="00711DCA" w:rsidRPr="00920E52" w:rsidRDefault="00711DCA" w:rsidP="0085704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</w:tabs>
              <w:spacing w:after="58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4320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nil"/>
            </w:tcBorders>
            <w:noWrap/>
          </w:tcPr>
          <w:p w14:paraId="2DA01359" w14:textId="77777777" w:rsidR="00711DCA" w:rsidRPr="00920E52" w:rsidRDefault="002B7547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</w:tabs>
              <w:spacing w:after="58"/>
              <w:rPr>
                <w:rFonts w:ascii="Arial" w:hAnsi="Arial"/>
                <w:sz w:val="16"/>
                <w:lang w:val="en-GB"/>
              </w:rPr>
            </w:pPr>
            <w:hyperlink r:id="rId9" w:tooltip="This information is taken directly from field 2 of the Records Schedule.  See Procedure GRO 2 for more details." w:history="1">
              <w:r w:rsidR="00711DCA" w:rsidRPr="00920E52">
                <w:rPr>
                  <w:rStyle w:val="Hyperlink"/>
                  <w:rFonts w:ascii="Arial" w:hAnsi="Arial"/>
                  <w:sz w:val="16"/>
                  <w:lang w:val="en-GB"/>
                </w:rPr>
                <w:t>BRANCH/OFFICE</w:t>
              </w:r>
            </w:hyperlink>
          </w:p>
          <w:p w14:paraId="71130051" w14:textId="77777777" w:rsidR="00711DCA" w:rsidRPr="00920E52" w:rsidRDefault="00711DCA" w:rsidP="0071502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</w:tabs>
              <w:spacing w:after="58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000000" w:fill="FFFFFF"/>
            <w:noWrap/>
            <w:vAlign w:val="center"/>
          </w:tcPr>
          <w:p w14:paraId="01000C1B" w14:textId="77777777" w:rsidR="00711DCA" w:rsidRPr="00920E52" w:rsidRDefault="002B7547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</w:tabs>
              <w:spacing w:after="58"/>
              <w:jc w:val="center"/>
              <w:rPr>
                <w:rFonts w:ascii="Arial" w:hAnsi="Arial"/>
                <w:b/>
                <w:sz w:val="16"/>
                <w:lang w:val="en-GB"/>
              </w:rPr>
            </w:pPr>
            <w:hyperlink r:id="rId10" w:tooltip="This column will be completed by the Government Records Centre, and the department will receive a completed copy confirming receipt of the records.  See Procedure GRO 2 for more details." w:history="1">
              <w:r w:rsidR="00711DCA" w:rsidRPr="00920E52">
                <w:rPr>
                  <w:rStyle w:val="Hyperlink"/>
                  <w:rFonts w:ascii="Arial" w:hAnsi="Arial"/>
                  <w:b/>
                  <w:sz w:val="16"/>
                  <w:lang w:val="en-GB"/>
                </w:rPr>
                <w:t>ARCHIVES USE ONLY</w:t>
              </w:r>
            </w:hyperlink>
          </w:p>
        </w:tc>
      </w:tr>
      <w:tr w:rsidR="00711DCA" w:rsidRPr="00920E52" w14:paraId="7D492499" w14:textId="77777777" w:rsidTr="00167226">
        <w:trPr>
          <w:cantSplit/>
          <w:trHeight w:val="343"/>
          <w:tblHeader/>
        </w:trPr>
        <w:tc>
          <w:tcPr>
            <w:tcW w:w="4321" w:type="dxa"/>
            <w:gridSpan w:val="6"/>
            <w:vMerge/>
            <w:tcBorders>
              <w:top w:val="nil"/>
              <w:left w:val="single" w:sz="7" w:space="0" w:color="000000"/>
              <w:bottom w:val="nil"/>
            </w:tcBorders>
            <w:noWrap/>
          </w:tcPr>
          <w:p w14:paraId="3102617D" w14:textId="77777777" w:rsidR="00711DCA" w:rsidRPr="00920E52" w:rsidRDefault="00711D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</w:tabs>
              <w:rPr>
                <w:b/>
                <w:sz w:val="14"/>
                <w:lang w:val="en-GB"/>
              </w:rPr>
            </w:pPr>
          </w:p>
        </w:tc>
        <w:tc>
          <w:tcPr>
            <w:tcW w:w="4320" w:type="dxa"/>
            <w:gridSpan w:val="2"/>
            <w:vMerge/>
            <w:tcBorders>
              <w:top w:val="nil"/>
              <w:left w:val="single" w:sz="7" w:space="0" w:color="000000"/>
              <w:bottom w:val="nil"/>
            </w:tcBorders>
            <w:noWrap/>
          </w:tcPr>
          <w:p w14:paraId="4362CB81" w14:textId="77777777" w:rsidR="00711DCA" w:rsidRPr="00920E52" w:rsidRDefault="00711D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</w:tabs>
              <w:rPr>
                <w:b/>
                <w:sz w:val="14"/>
                <w:lang w:val="en-GB"/>
              </w:rPr>
            </w:pPr>
          </w:p>
        </w:tc>
        <w:tc>
          <w:tcPr>
            <w:tcW w:w="2520" w:type="dxa"/>
            <w:vMerge w:val="restart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noWrap/>
          </w:tcPr>
          <w:p w14:paraId="4025FE90" w14:textId="77777777" w:rsidR="00711DCA" w:rsidRPr="00920E52" w:rsidRDefault="00711DCA" w:rsidP="00E80075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</w:tabs>
              <w:spacing w:after="58"/>
              <w:jc w:val="center"/>
              <w:rPr>
                <w:rFonts w:ascii="Arial" w:hAnsi="Arial"/>
                <w:sz w:val="16"/>
                <w:lang w:val="en-GB"/>
              </w:rPr>
            </w:pPr>
            <w:r w:rsidRPr="00920E52">
              <w:rPr>
                <w:rFonts w:ascii="Arial" w:hAnsi="Arial"/>
                <w:sz w:val="16"/>
                <w:lang w:val="en-GB"/>
              </w:rPr>
              <w:t>TRANSFER NO.</w:t>
            </w:r>
          </w:p>
          <w:p w14:paraId="0CA3A6F8" w14:textId="3DE7D1CC" w:rsidR="00711DCA" w:rsidRPr="0010229C" w:rsidRDefault="00711DCA" w:rsidP="00E80075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</w:tabs>
              <w:spacing w:after="58"/>
              <w:jc w:val="center"/>
              <w:rPr>
                <w:rFonts w:ascii="Arial" w:hAnsi="Arial"/>
                <w:sz w:val="36"/>
                <w:szCs w:val="36"/>
                <w:lang w:val="en-GB"/>
              </w:rPr>
            </w:pPr>
          </w:p>
        </w:tc>
      </w:tr>
      <w:tr w:rsidR="00711DCA" w:rsidRPr="00920E52" w14:paraId="4AB3AB56" w14:textId="77777777" w:rsidTr="00167226">
        <w:trPr>
          <w:cantSplit/>
          <w:trHeight w:val="613"/>
          <w:tblHeader/>
        </w:trPr>
        <w:tc>
          <w:tcPr>
            <w:tcW w:w="8641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noWrap/>
          </w:tcPr>
          <w:p w14:paraId="7A0DFDBC" w14:textId="77777777" w:rsidR="00711DCA" w:rsidRPr="00920E52" w:rsidRDefault="002B7547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</w:tabs>
              <w:spacing w:after="58"/>
              <w:rPr>
                <w:rFonts w:ascii="Arial" w:hAnsi="Arial"/>
                <w:sz w:val="16"/>
                <w:lang w:val="en-GB"/>
              </w:rPr>
            </w:pPr>
            <w:hyperlink r:id="rId11" w:tooltip="Use this field to indicate additional organizational levels such as Division, Branch, Program or Unit.   See Procedure GRO 2 for more details." w:history="1">
              <w:r w:rsidR="00711DCA" w:rsidRPr="00920E52">
                <w:rPr>
                  <w:rStyle w:val="Hyperlink"/>
                  <w:rFonts w:ascii="Arial" w:hAnsi="Arial"/>
                  <w:sz w:val="16"/>
                  <w:lang w:val="en-GB"/>
                </w:rPr>
                <w:t>BRANCH/OFFICE (continued)</w:t>
              </w:r>
            </w:hyperlink>
          </w:p>
          <w:p w14:paraId="05CC14C1" w14:textId="77777777" w:rsidR="00711DCA" w:rsidRPr="00920E52" w:rsidRDefault="00711DCA" w:rsidP="0085704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</w:tabs>
              <w:spacing w:after="58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52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noWrap/>
          </w:tcPr>
          <w:p w14:paraId="0144E28B" w14:textId="77777777" w:rsidR="00711DCA" w:rsidRPr="00920E52" w:rsidRDefault="00711DCA" w:rsidP="00E80075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</w:tabs>
              <w:spacing w:after="58"/>
              <w:jc w:val="center"/>
              <w:rPr>
                <w:sz w:val="16"/>
                <w:lang w:val="en-GB"/>
              </w:rPr>
            </w:pPr>
          </w:p>
        </w:tc>
      </w:tr>
      <w:tr w:rsidR="0010229C" w:rsidRPr="00920E52" w14:paraId="13645EEE" w14:textId="77777777" w:rsidTr="00167226">
        <w:trPr>
          <w:cantSplit/>
          <w:trHeight w:val="613"/>
          <w:tblHeader/>
        </w:trPr>
        <w:tc>
          <w:tcPr>
            <w:tcW w:w="8641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noWrap/>
          </w:tcPr>
          <w:p w14:paraId="69C0EEF6" w14:textId="77777777" w:rsidR="0010229C" w:rsidRPr="00920E52" w:rsidRDefault="002B7547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</w:tabs>
              <w:spacing w:after="58"/>
              <w:rPr>
                <w:rFonts w:ascii="Arial" w:hAnsi="Arial"/>
                <w:sz w:val="16"/>
                <w:lang w:val="en-GB"/>
              </w:rPr>
            </w:pPr>
            <w:hyperlink r:id="rId12" w:tooltip="This should match the series title in field 3 of the Schedule.  DO NOT abbreviate or include dates of records or series component numbers/names.  See Procedure GRO 2 for more details." w:history="1">
              <w:r w:rsidR="0010229C" w:rsidRPr="00920E52">
                <w:rPr>
                  <w:rStyle w:val="Hyperlink"/>
                  <w:rFonts w:ascii="Arial" w:hAnsi="Arial"/>
                  <w:sz w:val="16"/>
                  <w:lang w:val="en-GB"/>
                </w:rPr>
                <w:t>SERIES TITLE</w:t>
              </w:r>
            </w:hyperlink>
          </w:p>
          <w:p w14:paraId="299C4E2D" w14:textId="77777777" w:rsidR="0010229C" w:rsidRPr="00920E52" w:rsidRDefault="0010229C" w:rsidP="0085704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</w:tabs>
              <w:spacing w:after="58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noWrap/>
          </w:tcPr>
          <w:p w14:paraId="6C6FE305" w14:textId="52B50FC3" w:rsidR="0010229C" w:rsidRPr="00920E52" w:rsidRDefault="00CD7E7E" w:rsidP="00E80075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</w:tabs>
              <w:spacing w:after="58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ACCESSION</w:t>
            </w:r>
            <w:r w:rsidRPr="00920E52">
              <w:rPr>
                <w:rFonts w:ascii="Arial" w:hAnsi="Arial"/>
                <w:sz w:val="16"/>
                <w:lang w:val="en-GB"/>
              </w:rPr>
              <w:t xml:space="preserve"> </w:t>
            </w:r>
            <w:r w:rsidR="0010229C" w:rsidRPr="00920E52">
              <w:rPr>
                <w:rFonts w:ascii="Arial" w:hAnsi="Arial"/>
                <w:sz w:val="16"/>
                <w:lang w:val="en-GB"/>
              </w:rPr>
              <w:t>NO.</w:t>
            </w:r>
          </w:p>
          <w:p w14:paraId="1B652C62" w14:textId="480656B3" w:rsidR="0010229C" w:rsidRPr="0010229C" w:rsidRDefault="0010229C" w:rsidP="00233E3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</w:tabs>
              <w:spacing w:after="58"/>
              <w:jc w:val="center"/>
              <w:rPr>
                <w:rFonts w:ascii="Arial" w:hAnsi="Arial"/>
                <w:sz w:val="36"/>
                <w:szCs w:val="36"/>
                <w:lang w:val="en-GB"/>
              </w:rPr>
            </w:pPr>
          </w:p>
        </w:tc>
      </w:tr>
      <w:tr w:rsidR="0010229C" w:rsidRPr="00920E52" w14:paraId="5ADF4B03" w14:textId="77777777" w:rsidTr="00167226">
        <w:trPr>
          <w:cantSplit/>
          <w:trHeight w:val="568"/>
          <w:tblHeader/>
        </w:trPr>
        <w:tc>
          <w:tcPr>
            <w:tcW w:w="234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noWrap/>
          </w:tcPr>
          <w:p w14:paraId="0C9A9433" w14:textId="77777777" w:rsidR="0010229C" w:rsidRPr="00920E52" w:rsidRDefault="002B7547" w:rsidP="00DE15D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</w:tabs>
              <w:spacing w:after="58"/>
              <w:rPr>
                <w:rFonts w:ascii="Arial" w:hAnsi="Arial"/>
                <w:sz w:val="16"/>
                <w:lang w:val="en-GB"/>
              </w:rPr>
            </w:pPr>
            <w:hyperlink r:id="rId13" w:tooltip="This should match the Schedule code and number from field 1 of the Records Schedule.  See Procedure GRO 2 for more details." w:history="1">
              <w:r w:rsidR="0010229C" w:rsidRPr="00920E52">
                <w:rPr>
                  <w:rStyle w:val="Hyperlink"/>
                  <w:rFonts w:ascii="Arial" w:hAnsi="Arial"/>
                  <w:sz w:val="16"/>
                  <w:lang w:val="en-GB"/>
                </w:rPr>
                <w:t>SCHEDULE NO</w:t>
              </w:r>
            </w:hyperlink>
            <w:r w:rsidR="0010229C" w:rsidRPr="00920E52">
              <w:rPr>
                <w:rFonts w:ascii="Arial" w:hAnsi="Arial"/>
                <w:sz w:val="16"/>
                <w:lang w:val="en-GB"/>
              </w:rPr>
              <w:t xml:space="preserve"> </w:t>
            </w:r>
          </w:p>
          <w:p w14:paraId="213423CC" w14:textId="77777777" w:rsidR="0010229C" w:rsidRPr="00920E52" w:rsidRDefault="0010229C" w:rsidP="00E60520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</w:tabs>
              <w:rPr>
                <w:rFonts w:ascii="Arial" w:hAnsi="Arial"/>
                <w:noProof/>
                <w:snapToGrid/>
                <w:sz w:val="20"/>
              </w:rPr>
            </w:pPr>
          </w:p>
        </w:tc>
        <w:tc>
          <w:tcPr>
            <w:tcW w:w="92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noWrap/>
          </w:tcPr>
          <w:p w14:paraId="684E1695" w14:textId="77777777" w:rsidR="0010229C" w:rsidRPr="00920E52" w:rsidRDefault="002B7547" w:rsidP="0084068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</w:tabs>
              <w:spacing w:after="58"/>
              <w:rPr>
                <w:rFonts w:ascii="Arial" w:hAnsi="Arial"/>
                <w:sz w:val="16"/>
                <w:lang w:val="en-GB"/>
              </w:rPr>
            </w:pPr>
            <w:hyperlink r:id="rId14" w:tooltip="This ONLY applies to Schedules with an Attachment B - enter the component number.  Otherwise, leave blank.  See Procedure GRO 2 for more details." w:history="1">
              <w:r w:rsidR="0010229C" w:rsidRPr="00920E52">
                <w:rPr>
                  <w:rStyle w:val="Hyperlink"/>
                  <w:rFonts w:ascii="Arial" w:hAnsi="Arial"/>
                  <w:sz w:val="16"/>
                  <w:lang w:val="en-GB"/>
                </w:rPr>
                <w:t>ITEM NO</w:t>
              </w:r>
            </w:hyperlink>
          </w:p>
          <w:p w14:paraId="16C54B4A" w14:textId="77777777" w:rsidR="0010229C" w:rsidRPr="00920E52" w:rsidRDefault="0010229C" w:rsidP="0085704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</w:tabs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noWrap/>
          </w:tcPr>
          <w:p w14:paraId="29E624B6" w14:textId="77777777" w:rsidR="0010229C" w:rsidRPr="00920E52" w:rsidRDefault="002B7547" w:rsidP="0084068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</w:tabs>
              <w:spacing w:after="58"/>
              <w:rPr>
                <w:rFonts w:ascii="Arial" w:hAnsi="Arial"/>
                <w:sz w:val="16"/>
                <w:lang w:val="en-GB"/>
              </w:rPr>
            </w:pPr>
            <w:hyperlink r:id="rId15" w:tooltip="Double-Click on the appropriate box.  Choose `checked` and 'ok' in the pop up screen.  The disposal action is indicated in field 21 of the Records Schedule, or in Attachment B of the Records Schedule.  See Procedure GRO 2 for more details.    " w:history="1">
              <w:r w:rsidR="0010229C" w:rsidRPr="00920E52">
                <w:rPr>
                  <w:rStyle w:val="Hyperlink"/>
                  <w:rFonts w:ascii="Arial" w:hAnsi="Arial"/>
                  <w:sz w:val="16"/>
                  <w:lang w:val="en-GB"/>
                </w:rPr>
                <w:t>DISPOSAL ACTION</w:t>
              </w:r>
            </w:hyperlink>
            <w:r w:rsidR="0010229C" w:rsidRPr="00920E52">
              <w:rPr>
                <w:rFonts w:ascii="Arial" w:hAnsi="Arial"/>
                <w:sz w:val="16"/>
                <w:lang w:val="en-GB"/>
              </w:rPr>
              <w:t xml:space="preserve"> </w:t>
            </w:r>
          </w:p>
          <w:p w14:paraId="7D1B10E3" w14:textId="77777777" w:rsidR="0010229C" w:rsidRPr="00920E52" w:rsidRDefault="0010229C" w:rsidP="00E80075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</w:tabs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/>
                <w:sz w:val="20"/>
                <w:lang w:val="en-GB"/>
              </w:rPr>
              <w:instrText xml:space="preserve"> FORMCHECKBOX </w:instrText>
            </w:r>
            <w:r w:rsidR="002B7547">
              <w:rPr>
                <w:rFonts w:ascii="Arial" w:hAnsi="Arial"/>
                <w:sz w:val="20"/>
                <w:lang w:val="en-GB"/>
              </w:rPr>
            </w:r>
            <w:r w:rsidR="002B7547">
              <w:rPr>
                <w:rFonts w:ascii="Arial" w:hAnsi="Arial"/>
                <w:sz w:val="20"/>
                <w:lang w:val="en-GB"/>
              </w:rPr>
              <w:fldChar w:fldCharType="separate"/>
            </w:r>
            <w:r>
              <w:rPr>
                <w:rFonts w:ascii="Arial" w:hAnsi="Arial"/>
                <w:sz w:val="20"/>
                <w:lang w:val="en-GB"/>
              </w:rPr>
              <w:fldChar w:fldCharType="end"/>
            </w:r>
            <w:bookmarkEnd w:id="0"/>
            <w:r w:rsidRPr="00920E52">
              <w:rPr>
                <w:rFonts w:ascii="Arial" w:hAnsi="Arial"/>
                <w:sz w:val="20"/>
                <w:lang w:val="en-GB"/>
              </w:rPr>
              <w:t xml:space="preserve"> </w:t>
            </w:r>
            <w:hyperlink r:id="rId16" w:tooltip="Destroy.  The records will be destroyed at the end of the retention period.  See Procedure GRO 2 for more details." w:history="1">
              <w:r w:rsidRPr="00920E52">
                <w:rPr>
                  <w:rStyle w:val="Hyperlink"/>
                  <w:rFonts w:ascii="Arial" w:hAnsi="Arial"/>
                  <w:sz w:val="20"/>
                  <w:lang w:val="en-GB"/>
                </w:rPr>
                <w:t>D</w:t>
              </w:r>
            </w:hyperlink>
            <w:r w:rsidRPr="00920E52">
              <w:rPr>
                <w:rFonts w:ascii="Arial" w:hAnsi="Arial"/>
                <w:sz w:val="20"/>
                <w:lang w:val="en-GB"/>
              </w:rPr>
              <w:t xml:space="preserve">       </w:t>
            </w:r>
            <w:r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hAnsi="Arial"/>
                <w:sz w:val="20"/>
                <w:lang w:val="en-GB"/>
              </w:rPr>
              <w:instrText xml:space="preserve"> FORMCHECKBOX </w:instrText>
            </w:r>
            <w:r w:rsidR="002B7547">
              <w:rPr>
                <w:rFonts w:ascii="Arial" w:hAnsi="Arial"/>
                <w:sz w:val="20"/>
                <w:lang w:val="en-GB"/>
              </w:rPr>
            </w:r>
            <w:r w:rsidR="002B7547">
              <w:rPr>
                <w:rFonts w:ascii="Arial" w:hAnsi="Arial"/>
                <w:sz w:val="20"/>
                <w:lang w:val="en-GB"/>
              </w:rPr>
              <w:fldChar w:fldCharType="separate"/>
            </w:r>
            <w:r>
              <w:rPr>
                <w:rFonts w:ascii="Arial" w:hAnsi="Arial"/>
                <w:sz w:val="20"/>
                <w:lang w:val="en-GB"/>
              </w:rPr>
              <w:fldChar w:fldCharType="end"/>
            </w:r>
            <w:bookmarkEnd w:id="1"/>
            <w:r w:rsidRPr="00920E52">
              <w:rPr>
                <w:rFonts w:ascii="Arial" w:hAnsi="Arial"/>
                <w:sz w:val="20"/>
                <w:lang w:val="en-GB"/>
              </w:rPr>
              <w:t xml:space="preserve"> </w:t>
            </w:r>
            <w:hyperlink r:id="rId17" w:tooltip="Transfer to Archives.  At the end of the retention period these records will be transferred to the Archives of Manitoba for long-term preservation.  See Procedure GRO 2 for more details." w:history="1">
              <w:r w:rsidRPr="00920E52">
                <w:rPr>
                  <w:rStyle w:val="Hyperlink"/>
                  <w:rFonts w:ascii="Arial" w:hAnsi="Arial"/>
                  <w:sz w:val="20"/>
                  <w:lang w:val="en-GB"/>
                </w:rPr>
                <w:t>A</w:t>
              </w:r>
            </w:hyperlink>
            <w:r w:rsidRPr="00920E52">
              <w:rPr>
                <w:rFonts w:ascii="Arial" w:hAnsi="Arial"/>
                <w:sz w:val="20"/>
                <w:lang w:val="en-GB"/>
              </w:rPr>
              <w:t xml:space="preserve">     </w:t>
            </w:r>
            <w:r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Check3"/>
                  <w:enabled w:val="0"/>
                  <w:calcOnExit w:val="0"/>
                  <w:statusText w:type="text" w:val="Click on the appropriate box and click on the `checked`option in the pop up.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Arial" w:hAnsi="Arial"/>
                <w:sz w:val="20"/>
                <w:lang w:val="en-GB"/>
              </w:rPr>
              <w:instrText xml:space="preserve"> FORMCHECKBOX </w:instrText>
            </w:r>
            <w:r w:rsidR="002B7547">
              <w:rPr>
                <w:rFonts w:ascii="Arial" w:hAnsi="Arial"/>
                <w:sz w:val="20"/>
                <w:lang w:val="en-GB"/>
              </w:rPr>
            </w:r>
            <w:r w:rsidR="002B7547">
              <w:rPr>
                <w:rFonts w:ascii="Arial" w:hAnsi="Arial"/>
                <w:sz w:val="20"/>
                <w:lang w:val="en-GB"/>
              </w:rPr>
              <w:fldChar w:fldCharType="separate"/>
            </w:r>
            <w:r>
              <w:rPr>
                <w:rFonts w:ascii="Arial" w:hAnsi="Arial"/>
                <w:sz w:val="20"/>
                <w:lang w:val="en-GB"/>
              </w:rPr>
              <w:fldChar w:fldCharType="end"/>
            </w:r>
            <w:bookmarkEnd w:id="2"/>
            <w:r w:rsidRPr="00920E52">
              <w:rPr>
                <w:rFonts w:ascii="Arial" w:hAnsi="Arial"/>
                <w:sz w:val="20"/>
                <w:lang w:val="en-GB"/>
              </w:rPr>
              <w:t xml:space="preserve"> </w:t>
            </w:r>
            <w:hyperlink r:id="rId18" w:tooltip="Schedules will have the phrase &quot;subject to archival selection&quot; in field 23.  See Procedure GRO 2 for more details." w:history="1">
              <w:r w:rsidRPr="00920E52">
                <w:rPr>
                  <w:rStyle w:val="Hyperlink"/>
                  <w:rFonts w:ascii="Arial" w:hAnsi="Arial"/>
                  <w:sz w:val="20"/>
                  <w:lang w:val="en-GB"/>
                </w:rPr>
                <w:t>D/A</w:t>
              </w:r>
            </w:hyperlink>
          </w:p>
          <w:p w14:paraId="1263CC34" w14:textId="77777777" w:rsidR="0010229C" w:rsidRPr="00920E52" w:rsidRDefault="0010229C" w:rsidP="0071502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</w:tabs>
              <w:ind w:left="21"/>
              <w:rPr>
                <w:rFonts w:ascii="Arial" w:hAnsi="Arial"/>
                <w:sz w:val="12"/>
                <w:szCs w:val="12"/>
                <w:lang w:val="en-GB"/>
              </w:rPr>
            </w:pP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noWrap/>
          </w:tcPr>
          <w:p w14:paraId="199DA48F" w14:textId="57FC20C8" w:rsidR="0010229C" w:rsidRPr="00920E52" w:rsidRDefault="002B7547" w:rsidP="00F123F7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</w:tabs>
              <w:spacing w:after="58"/>
              <w:rPr>
                <w:rFonts w:ascii="Arial" w:hAnsi="Arial"/>
                <w:sz w:val="16"/>
                <w:lang w:val="en-GB"/>
              </w:rPr>
            </w:pPr>
            <w:hyperlink r:id="rId19" w:tooltip="Enter the exact date that the records in this transfer are due for disposal, even if this date has passed.  See Procedure GRO 2 for more details on how to calculate disposal dates.  " w:history="1">
              <w:r w:rsidR="0010229C" w:rsidRPr="00920E52">
                <w:rPr>
                  <w:rStyle w:val="Hyperlink"/>
                  <w:rFonts w:ascii="Arial" w:hAnsi="Arial"/>
                  <w:sz w:val="16"/>
                  <w:lang w:val="en-GB"/>
                </w:rPr>
                <w:t>DISPOSAL DATE</w:t>
              </w:r>
            </w:hyperlink>
            <w:r w:rsidR="0010229C">
              <w:rPr>
                <w:rFonts w:ascii="Arial" w:hAnsi="Arial"/>
                <w:sz w:val="16"/>
                <w:lang w:val="en-GB"/>
              </w:rPr>
              <w:t xml:space="preserve"> </w:t>
            </w:r>
            <w:r w:rsidR="0010229C" w:rsidRPr="00933E2D">
              <w:rPr>
                <w:rFonts w:ascii="Arial" w:hAnsi="Arial"/>
                <w:sz w:val="14"/>
                <w:szCs w:val="18"/>
                <w:lang w:val="en-GB"/>
              </w:rPr>
              <w:t>(</w:t>
            </w:r>
            <w:r w:rsidR="00933E2D" w:rsidRPr="00933E2D">
              <w:rPr>
                <w:rFonts w:ascii="Arial" w:hAnsi="Arial"/>
                <w:sz w:val="14"/>
                <w:szCs w:val="18"/>
                <w:lang w:val="en-GB"/>
              </w:rPr>
              <w:t>YYYY/MM/DD</w:t>
            </w:r>
            <w:r w:rsidR="0010229C" w:rsidRPr="00933E2D">
              <w:rPr>
                <w:rFonts w:ascii="Arial" w:hAnsi="Arial"/>
                <w:sz w:val="14"/>
                <w:szCs w:val="18"/>
                <w:lang w:val="en-GB"/>
              </w:rPr>
              <w:t>)</w:t>
            </w:r>
          </w:p>
          <w:p w14:paraId="4FBEC83B" w14:textId="77777777" w:rsidR="0010229C" w:rsidRPr="00920E52" w:rsidRDefault="0010229C" w:rsidP="00E60520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</w:tabs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5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noWrap/>
          </w:tcPr>
          <w:p w14:paraId="651467CF" w14:textId="77777777" w:rsidR="0010229C" w:rsidRPr="00920E52" w:rsidRDefault="0010229C" w:rsidP="00E80075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</w:tabs>
              <w:spacing w:after="58"/>
              <w:jc w:val="center"/>
              <w:rPr>
                <w:b/>
                <w:sz w:val="16"/>
                <w:lang w:val="en-GB"/>
              </w:rPr>
            </w:pPr>
          </w:p>
        </w:tc>
      </w:tr>
      <w:tr w:rsidR="00B875D5" w:rsidRPr="00920E52" w14:paraId="24E61E3B" w14:textId="77777777" w:rsidTr="00167226">
        <w:trPr>
          <w:cantSplit/>
          <w:trHeight w:val="253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auto"/>
            </w:tcBorders>
            <w:shd w:val="clear" w:color="auto" w:fill="F2F2F2" w:themeFill="background1" w:themeFillShade="F2"/>
            <w:noWrap/>
          </w:tcPr>
          <w:p w14:paraId="434D91A0" w14:textId="77777777" w:rsidR="00B875D5" w:rsidRPr="00920E52" w:rsidRDefault="002B754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280"/>
                <w:tab w:val="left" w:pos="9360"/>
                <w:tab w:val="right" w:pos="11160"/>
              </w:tabs>
              <w:spacing w:after="58"/>
              <w:jc w:val="center"/>
              <w:rPr>
                <w:rFonts w:ascii="Arial" w:hAnsi="Arial"/>
                <w:sz w:val="16"/>
                <w:lang w:val="en-GB"/>
              </w:rPr>
            </w:pPr>
            <w:hyperlink r:id="rId20" w:tooltip="The number the transferring office assigns to each box.  Enter each box # on a separate line and only use numbers (no codes, no alpha, etc). Exception: if due for immediate destruction, enter the box # range (eg.1-24). See Procedure GRO 2 for more details." w:history="1">
              <w:r w:rsidR="00B875D5" w:rsidRPr="00920E52">
                <w:rPr>
                  <w:rStyle w:val="Hyperlink"/>
                  <w:rFonts w:ascii="Arial" w:hAnsi="Arial"/>
                  <w:sz w:val="16"/>
                  <w:lang w:val="en-GB"/>
                </w:rPr>
                <w:t>TEMP BOX NO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11D8714F" w14:textId="77777777" w:rsidR="00B875D5" w:rsidRPr="00920E52" w:rsidRDefault="002B7547" w:rsidP="00D039C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280"/>
                <w:tab w:val="left" w:pos="9360"/>
                <w:tab w:val="right" w:pos="11160"/>
              </w:tabs>
              <w:spacing w:after="58"/>
              <w:jc w:val="center"/>
              <w:rPr>
                <w:rFonts w:ascii="Arial" w:hAnsi="Arial"/>
                <w:sz w:val="16"/>
                <w:lang w:val="en-GB"/>
              </w:rPr>
            </w:pPr>
            <w:hyperlink r:id="rId21" w:tooltip="For each numbered temprorary box, enter the earliest and latest dates of the records in the &quot;From&quot; and &quot;To&quot; fields.  See Procedure GRO 2 for more details." w:history="1">
              <w:r w:rsidR="00B875D5" w:rsidRPr="00920E52">
                <w:rPr>
                  <w:rStyle w:val="Hyperlink"/>
                  <w:rFonts w:ascii="Arial" w:hAnsi="Arial"/>
                  <w:sz w:val="16"/>
                  <w:lang w:val="en-GB"/>
                </w:rPr>
                <w:t>DATES</w:t>
              </w:r>
            </w:hyperlink>
          </w:p>
        </w:tc>
        <w:tc>
          <w:tcPr>
            <w:tcW w:w="5663" w:type="dxa"/>
            <w:gridSpan w:val="4"/>
            <w:vMerge w:val="restart"/>
            <w:tcBorders>
              <w:top w:val="single" w:sz="4" w:space="0" w:color="auto"/>
              <w:left w:val="single" w:sz="8" w:space="0" w:color="000000"/>
              <w:right w:val="doub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77F906F" w14:textId="77777777" w:rsidR="00B10781" w:rsidRDefault="002B7547" w:rsidP="00B1078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280"/>
                <w:tab w:val="left" w:pos="9360"/>
                <w:tab w:val="right" w:pos="11160"/>
              </w:tabs>
              <w:spacing w:after="58"/>
              <w:jc w:val="center"/>
              <w:rPr>
                <w:rStyle w:val="Hyperlink"/>
                <w:rFonts w:ascii="Arial" w:hAnsi="Arial"/>
                <w:sz w:val="16"/>
                <w:lang w:val="en-GB"/>
              </w:rPr>
            </w:pPr>
            <w:hyperlink r:id="rId22" w:tooltip="The amount of information required in this field depends on the Disposal Action.  See Procedure GRO 2 for more details." w:history="1">
              <w:r w:rsidR="00B875D5" w:rsidRPr="00920E52">
                <w:rPr>
                  <w:rStyle w:val="Hyperlink"/>
                  <w:rFonts w:ascii="Arial" w:hAnsi="Arial"/>
                  <w:sz w:val="16"/>
                  <w:lang w:val="en-GB"/>
                </w:rPr>
                <w:t>BOX CONTENTS</w:t>
              </w:r>
            </w:hyperlink>
          </w:p>
          <w:p w14:paraId="33D4B6A9" w14:textId="77777777" w:rsidR="009C4E34" w:rsidRDefault="000A4F7B" w:rsidP="00053FFB">
            <w:pPr>
              <w:rPr>
                <w:rFonts w:ascii="Arial" w:hAnsi="Arial" w:cs="Arial"/>
                <w:i/>
                <w:sz w:val="16"/>
                <w:szCs w:val="18"/>
              </w:rPr>
            </w:pPr>
            <w:r w:rsidRPr="000A4F7B">
              <w:rPr>
                <w:rFonts w:ascii="Arial" w:hAnsi="Arial" w:cs="Arial"/>
                <w:i/>
                <w:sz w:val="16"/>
                <w:szCs w:val="18"/>
              </w:rPr>
              <w:t>Box contents should generall</w:t>
            </w:r>
            <w:r w:rsidR="00EC2922">
              <w:rPr>
                <w:rFonts w:ascii="Arial" w:hAnsi="Arial" w:cs="Arial"/>
                <w:i/>
                <w:sz w:val="16"/>
                <w:szCs w:val="18"/>
              </w:rPr>
              <w:t xml:space="preserve">y be </w:t>
            </w:r>
            <w:r w:rsidR="00281A60">
              <w:rPr>
                <w:rFonts w:ascii="Arial" w:hAnsi="Arial" w:cs="Arial"/>
                <w:i/>
                <w:sz w:val="16"/>
                <w:szCs w:val="18"/>
              </w:rPr>
              <w:t>limited to one line within each</w:t>
            </w:r>
            <w:r w:rsidRPr="000A4F7B">
              <w:rPr>
                <w:rFonts w:ascii="Arial" w:hAnsi="Arial" w:cs="Arial"/>
                <w:i/>
                <w:sz w:val="16"/>
                <w:szCs w:val="18"/>
              </w:rPr>
              <w:t xml:space="preserve"> row. </w:t>
            </w:r>
          </w:p>
          <w:p w14:paraId="02703E0D" w14:textId="77777777" w:rsidR="000A4F7B" w:rsidRPr="000A4F7B" w:rsidRDefault="000A4F7B" w:rsidP="00053FFB">
            <w:pPr>
              <w:rPr>
                <w:rFonts w:ascii="Arial" w:hAnsi="Arial"/>
                <w:sz w:val="16"/>
              </w:rPr>
            </w:pPr>
            <w:r w:rsidRPr="000A4F7B">
              <w:rPr>
                <w:rFonts w:ascii="Arial" w:hAnsi="Arial" w:cs="Arial"/>
                <w:i/>
                <w:sz w:val="16"/>
                <w:szCs w:val="18"/>
              </w:rPr>
              <w:t xml:space="preserve">Use the </w:t>
            </w:r>
            <w:hyperlink r:id="rId23" w:history="1">
              <w:r w:rsidRPr="000A4F7B">
                <w:rPr>
                  <w:rStyle w:val="Hyperlink"/>
                  <w:rFonts w:ascii="Arial" w:hAnsi="Arial" w:cs="Arial"/>
                  <w:i/>
                  <w:sz w:val="16"/>
                  <w:szCs w:val="18"/>
                </w:rPr>
                <w:t>RTL Attachment</w:t>
              </w:r>
            </w:hyperlink>
            <w:r w:rsidRPr="000A4F7B">
              <w:rPr>
                <w:rFonts w:ascii="Arial" w:hAnsi="Arial" w:cs="Arial"/>
                <w:i/>
                <w:sz w:val="16"/>
                <w:szCs w:val="18"/>
              </w:rPr>
              <w:t xml:space="preserve"> for detailed file listings.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noWrap/>
          </w:tcPr>
          <w:p w14:paraId="2709253B" w14:textId="163D3871" w:rsidR="00B875D5" w:rsidRPr="004D1636" w:rsidRDefault="0010229C" w:rsidP="00E8007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280"/>
                <w:tab w:val="left" w:pos="9360"/>
                <w:tab w:val="right" w:pos="11160"/>
              </w:tabs>
              <w:spacing w:after="58"/>
              <w:jc w:val="center"/>
              <w:rPr>
                <w:b/>
                <w:sz w:val="14"/>
                <w:lang w:val="en-CA"/>
              </w:rPr>
            </w:pPr>
            <w:r>
              <w:rPr>
                <w:rFonts w:ascii="Arial" w:hAnsi="Arial"/>
                <w:sz w:val="16"/>
                <w:lang w:val="en-GB"/>
              </w:rPr>
              <w:t xml:space="preserve">STORAGE </w:t>
            </w:r>
            <w:r w:rsidR="00B875D5" w:rsidRPr="00920E52">
              <w:rPr>
                <w:rFonts w:ascii="Arial" w:hAnsi="Arial"/>
                <w:sz w:val="16"/>
                <w:lang w:val="en-GB"/>
              </w:rPr>
              <w:t>LOCATION</w:t>
            </w:r>
          </w:p>
        </w:tc>
      </w:tr>
      <w:tr w:rsidR="00B875D5" w:rsidRPr="00920E52" w14:paraId="34C4F505" w14:textId="77777777" w:rsidTr="00167226">
        <w:trPr>
          <w:cantSplit/>
          <w:trHeight w:val="165"/>
          <w:tblHeader/>
        </w:trPr>
        <w:tc>
          <w:tcPr>
            <w:tcW w:w="71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auto"/>
            </w:tcBorders>
            <w:noWrap/>
          </w:tcPr>
          <w:p w14:paraId="2B228717" w14:textId="77777777" w:rsidR="00B875D5" w:rsidRPr="00920E52" w:rsidRDefault="00B875D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280"/>
                <w:tab w:val="left" w:pos="9360"/>
                <w:tab w:val="right" w:pos="11160"/>
              </w:tabs>
              <w:spacing w:after="58"/>
              <w:rPr>
                <w:b/>
                <w:sz w:val="14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noWrap/>
          </w:tcPr>
          <w:p w14:paraId="66A54609" w14:textId="77777777" w:rsidR="00B875D5" w:rsidRPr="00920E52" w:rsidRDefault="002B754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280"/>
                <w:tab w:val="left" w:pos="9360"/>
                <w:tab w:val="right" w:pos="11160"/>
              </w:tabs>
              <w:spacing w:after="58"/>
              <w:jc w:val="center"/>
              <w:rPr>
                <w:rFonts w:ascii="Arial" w:hAnsi="Arial"/>
                <w:sz w:val="16"/>
                <w:lang w:val="en-GB"/>
              </w:rPr>
            </w:pPr>
            <w:hyperlink r:id="rId24" w:tooltip="If the dates refer to fiscal rather than calendar years, indicate FY before the years.  See Procedure GRO 2 for more details." w:history="1">
              <w:r w:rsidR="00B875D5" w:rsidRPr="00920E52">
                <w:rPr>
                  <w:rStyle w:val="Hyperlink"/>
                  <w:rFonts w:ascii="Arial" w:hAnsi="Arial"/>
                  <w:sz w:val="16"/>
                  <w:lang w:val="en-GB"/>
                </w:rPr>
                <w:t>FROM</w:t>
              </w:r>
            </w:hyperlink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</w:tcPr>
          <w:p w14:paraId="6D7CA873" w14:textId="77777777" w:rsidR="00B875D5" w:rsidRPr="00920E52" w:rsidRDefault="002B754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280"/>
                <w:tab w:val="left" w:pos="9360"/>
                <w:tab w:val="right" w:pos="11160"/>
              </w:tabs>
              <w:spacing w:after="58"/>
              <w:jc w:val="center"/>
              <w:rPr>
                <w:rFonts w:ascii="Arial" w:hAnsi="Arial"/>
                <w:sz w:val="16"/>
                <w:lang w:val="en-GB"/>
              </w:rPr>
            </w:pPr>
            <w:hyperlink r:id="rId25" w:tooltip="The last date of the records is important because it is used to calculate the Disposal Date.  See Procedure GRO 2 for more details." w:history="1">
              <w:r w:rsidR="00B875D5" w:rsidRPr="00920E52">
                <w:rPr>
                  <w:rStyle w:val="Hyperlink"/>
                  <w:rFonts w:ascii="Arial" w:hAnsi="Arial"/>
                  <w:sz w:val="16"/>
                  <w:lang w:val="en-GB"/>
                </w:rPr>
                <w:t>TO</w:t>
              </w:r>
            </w:hyperlink>
          </w:p>
        </w:tc>
        <w:tc>
          <w:tcPr>
            <w:tcW w:w="5663" w:type="dxa"/>
            <w:gridSpan w:val="4"/>
            <w:vMerge/>
            <w:tcBorders>
              <w:left w:val="single" w:sz="8" w:space="0" w:color="000000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6257342B" w14:textId="77777777" w:rsidR="00B875D5" w:rsidRPr="00920E52" w:rsidRDefault="00B875D5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ind w:right="-30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5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noWrap/>
            <w:vAlign w:val="center"/>
          </w:tcPr>
          <w:p w14:paraId="46794125" w14:textId="77777777" w:rsidR="00B875D5" w:rsidRPr="00920E52" w:rsidRDefault="00B875D5" w:rsidP="00E6052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280"/>
                <w:tab w:val="left" w:pos="9360"/>
                <w:tab w:val="right" w:pos="11160"/>
              </w:tabs>
              <w:spacing w:after="58"/>
              <w:jc w:val="center"/>
              <w:rPr>
                <w:b/>
                <w:sz w:val="14"/>
                <w:lang w:val="en-GB"/>
              </w:rPr>
            </w:pPr>
          </w:p>
        </w:tc>
      </w:tr>
      <w:tr w:rsidR="00FB5A60" w:rsidRPr="00920E52" w14:paraId="196AE260" w14:textId="77777777" w:rsidTr="00167226">
        <w:trPr>
          <w:cantSplit/>
          <w:trHeight w:hRule="exact" w:val="461"/>
        </w:trPr>
        <w:tc>
          <w:tcPr>
            <w:tcW w:w="710" w:type="dxa"/>
            <w:tcBorders>
              <w:left w:val="single" w:sz="6" w:space="0" w:color="auto"/>
              <w:bottom w:val="single" w:sz="4" w:space="0" w:color="auto"/>
            </w:tcBorders>
            <w:noWrap/>
            <w:vAlign w:val="center"/>
          </w:tcPr>
          <w:p w14:paraId="02F88CB9" w14:textId="77777777" w:rsidR="00FB5A60" w:rsidRPr="00167226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14:paraId="143B48C3" w14:textId="77777777"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</w:tcBorders>
            <w:noWrap/>
            <w:vAlign w:val="center"/>
          </w:tcPr>
          <w:p w14:paraId="4163131F" w14:textId="77777777"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14:paraId="10E1522C" w14:textId="77777777"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/>
            <w:noWrap/>
            <w:vAlign w:val="center"/>
          </w:tcPr>
          <w:p w14:paraId="2F1A2785" w14:textId="77777777" w:rsidR="00FB5A60" w:rsidRPr="004D6FF8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rPr>
                <w:rFonts w:ascii="Arial" w:hAnsi="Arial"/>
                <w:sz w:val="20"/>
                <w:lang w:val="en-GB"/>
              </w:rPr>
            </w:pPr>
          </w:p>
        </w:tc>
      </w:tr>
      <w:tr w:rsidR="00FB5A60" w:rsidRPr="00920E52" w14:paraId="0E75248F" w14:textId="77777777" w:rsidTr="00167226">
        <w:trPr>
          <w:cantSplit/>
          <w:trHeight w:hRule="exact" w:val="46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noWrap/>
            <w:vAlign w:val="center"/>
          </w:tcPr>
          <w:p w14:paraId="347B342C" w14:textId="77777777"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14:paraId="758D57C5" w14:textId="77777777"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14:paraId="4A6D0DF6" w14:textId="77777777"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14:paraId="54BD77B3" w14:textId="77777777"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/>
            <w:noWrap/>
            <w:vAlign w:val="center"/>
          </w:tcPr>
          <w:p w14:paraId="03A5E5FF" w14:textId="77777777" w:rsidR="00FB5A60" w:rsidRPr="004D6FF8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rPr>
                <w:rFonts w:ascii="Arial" w:hAnsi="Arial"/>
                <w:sz w:val="20"/>
                <w:lang w:val="en-GB"/>
              </w:rPr>
            </w:pPr>
          </w:p>
        </w:tc>
      </w:tr>
      <w:tr w:rsidR="00FB5A60" w:rsidRPr="00920E52" w14:paraId="0194B17D" w14:textId="77777777" w:rsidTr="00167226">
        <w:trPr>
          <w:cantSplit/>
          <w:trHeight w:hRule="exact" w:val="46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noWrap/>
            <w:vAlign w:val="center"/>
          </w:tcPr>
          <w:p w14:paraId="3F0828EA" w14:textId="77777777"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14:paraId="37165DDE" w14:textId="77777777"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14:paraId="701BE4B6" w14:textId="77777777"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14:paraId="79221CDD" w14:textId="77777777" w:rsidR="00FB5A60" w:rsidRPr="00EC29CC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/>
            <w:noWrap/>
            <w:vAlign w:val="center"/>
          </w:tcPr>
          <w:p w14:paraId="2CBA4924" w14:textId="77777777" w:rsidR="00FB5A60" w:rsidRPr="004D6FF8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rPr>
                <w:rFonts w:ascii="Arial" w:hAnsi="Arial"/>
                <w:sz w:val="20"/>
                <w:lang w:val="en-GB"/>
              </w:rPr>
            </w:pPr>
          </w:p>
        </w:tc>
      </w:tr>
      <w:tr w:rsidR="00FB5A60" w:rsidRPr="00920E52" w14:paraId="724B6338" w14:textId="77777777" w:rsidTr="00167226">
        <w:trPr>
          <w:cantSplit/>
          <w:trHeight w:hRule="exact" w:val="46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noWrap/>
            <w:vAlign w:val="center"/>
          </w:tcPr>
          <w:p w14:paraId="4069BFDB" w14:textId="77777777"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14:paraId="33F21E49" w14:textId="77777777"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14:paraId="6A80A0C5" w14:textId="77777777"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14:paraId="63A4A5FE" w14:textId="77777777"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/>
            <w:noWrap/>
            <w:vAlign w:val="center"/>
          </w:tcPr>
          <w:p w14:paraId="3E80E7DA" w14:textId="77777777" w:rsidR="00FB5A60" w:rsidRPr="004D6FF8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rPr>
                <w:rFonts w:ascii="Arial" w:hAnsi="Arial"/>
                <w:sz w:val="20"/>
                <w:lang w:val="en-GB"/>
              </w:rPr>
            </w:pPr>
          </w:p>
        </w:tc>
      </w:tr>
      <w:tr w:rsidR="00FB5A60" w:rsidRPr="00920E52" w14:paraId="50A9C615" w14:textId="77777777" w:rsidTr="00167226">
        <w:trPr>
          <w:cantSplit/>
          <w:trHeight w:hRule="exact" w:val="46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noWrap/>
            <w:vAlign w:val="center"/>
          </w:tcPr>
          <w:p w14:paraId="512A510E" w14:textId="77777777"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14:paraId="5F746DB6" w14:textId="77777777"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14:paraId="10A1C0FA" w14:textId="77777777"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14:paraId="2874F2D7" w14:textId="77777777" w:rsidR="00FB5A60" w:rsidRPr="00EC29CC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/>
            <w:noWrap/>
            <w:vAlign w:val="center"/>
          </w:tcPr>
          <w:p w14:paraId="2994E88A" w14:textId="77777777" w:rsidR="00FB5A60" w:rsidRPr="004D6FF8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rPr>
                <w:rFonts w:ascii="Arial" w:hAnsi="Arial"/>
                <w:sz w:val="20"/>
                <w:lang w:val="en-GB"/>
              </w:rPr>
            </w:pPr>
          </w:p>
        </w:tc>
      </w:tr>
      <w:tr w:rsidR="00FB5A60" w:rsidRPr="00920E52" w14:paraId="070F730C" w14:textId="77777777" w:rsidTr="00167226">
        <w:trPr>
          <w:cantSplit/>
          <w:trHeight w:hRule="exact" w:val="46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noWrap/>
            <w:vAlign w:val="center"/>
          </w:tcPr>
          <w:p w14:paraId="1C20E634" w14:textId="77777777"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14:paraId="352C12D0" w14:textId="77777777"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14:paraId="76DA78B2" w14:textId="77777777"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14:paraId="36553B47" w14:textId="77777777"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/>
            <w:noWrap/>
            <w:vAlign w:val="center"/>
          </w:tcPr>
          <w:p w14:paraId="7ECFDAF2" w14:textId="77777777" w:rsidR="00FB5A60" w:rsidRPr="004D6FF8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rPr>
                <w:rFonts w:ascii="Arial" w:hAnsi="Arial"/>
                <w:sz w:val="20"/>
                <w:lang w:val="en-GB"/>
              </w:rPr>
            </w:pPr>
          </w:p>
        </w:tc>
      </w:tr>
      <w:tr w:rsidR="00FB5A60" w:rsidRPr="00920E52" w14:paraId="12F65110" w14:textId="77777777" w:rsidTr="00167226">
        <w:trPr>
          <w:cantSplit/>
          <w:trHeight w:hRule="exact" w:val="46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noWrap/>
            <w:vAlign w:val="center"/>
          </w:tcPr>
          <w:p w14:paraId="76BD5405" w14:textId="77777777"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14:paraId="584D3AA7" w14:textId="77777777"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14:paraId="25CFF5CE" w14:textId="77777777"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14:paraId="3615B136" w14:textId="77777777"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/>
            <w:noWrap/>
            <w:vAlign w:val="center"/>
          </w:tcPr>
          <w:p w14:paraId="793C2221" w14:textId="77777777" w:rsidR="00FB5A60" w:rsidRPr="004D6FF8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rPr>
                <w:rFonts w:ascii="Arial" w:hAnsi="Arial"/>
                <w:sz w:val="20"/>
                <w:lang w:val="en-GB"/>
              </w:rPr>
            </w:pPr>
          </w:p>
        </w:tc>
      </w:tr>
      <w:tr w:rsidR="00FB5A60" w:rsidRPr="00920E52" w14:paraId="05821313" w14:textId="77777777" w:rsidTr="00167226">
        <w:trPr>
          <w:cantSplit/>
          <w:trHeight w:hRule="exact" w:val="46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noWrap/>
            <w:vAlign w:val="center"/>
          </w:tcPr>
          <w:p w14:paraId="0E909D12" w14:textId="77777777"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14:paraId="5CE66F3D" w14:textId="77777777"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14:paraId="0F465DBE" w14:textId="77777777"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14:paraId="1986E8B0" w14:textId="77777777"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/>
            <w:noWrap/>
            <w:vAlign w:val="center"/>
          </w:tcPr>
          <w:p w14:paraId="67997749" w14:textId="77777777" w:rsidR="00FB5A60" w:rsidRPr="004D6FF8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rPr>
                <w:rFonts w:ascii="Arial" w:hAnsi="Arial"/>
                <w:sz w:val="20"/>
                <w:lang w:val="en-GB"/>
              </w:rPr>
            </w:pPr>
          </w:p>
        </w:tc>
      </w:tr>
      <w:tr w:rsidR="00FB5A60" w:rsidRPr="00920E52" w14:paraId="6E81AA7E" w14:textId="77777777" w:rsidTr="00167226">
        <w:trPr>
          <w:cantSplit/>
          <w:trHeight w:hRule="exact" w:val="46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noWrap/>
            <w:vAlign w:val="center"/>
          </w:tcPr>
          <w:p w14:paraId="6A22746D" w14:textId="77777777"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14:paraId="46D96019" w14:textId="77777777"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14:paraId="1C488B81" w14:textId="77777777"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14:paraId="261CA756" w14:textId="77777777"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/>
            <w:noWrap/>
            <w:vAlign w:val="center"/>
          </w:tcPr>
          <w:p w14:paraId="344C4F0E" w14:textId="77777777" w:rsidR="00FB5A60" w:rsidRPr="004D6FF8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rPr>
                <w:rFonts w:ascii="Arial" w:hAnsi="Arial"/>
                <w:sz w:val="20"/>
                <w:lang w:val="en-GB"/>
              </w:rPr>
            </w:pPr>
          </w:p>
        </w:tc>
      </w:tr>
      <w:tr w:rsidR="00FB5A60" w:rsidRPr="00920E52" w14:paraId="3B527D33" w14:textId="77777777" w:rsidTr="00167226">
        <w:trPr>
          <w:cantSplit/>
          <w:trHeight w:hRule="exact" w:val="46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noWrap/>
            <w:vAlign w:val="center"/>
          </w:tcPr>
          <w:p w14:paraId="7F769EE1" w14:textId="77777777"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14:paraId="04BA085D" w14:textId="77777777"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14:paraId="6FDF9D8A" w14:textId="77777777"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14:paraId="70ABBB74" w14:textId="77777777"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/>
            <w:noWrap/>
            <w:vAlign w:val="center"/>
          </w:tcPr>
          <w:p w14:paraId="074348F4" w14:textId="77777777" w:rsidR="00FB5A60" w:rsidRPr="004D6FF8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rPr>
                <w:rFonts w:ascii="Arial" w:hAnsi="Arial"/>
                <w:sz w:val="20"/>
                <w:lang w:val="en-GB"/>
              </w:rPr>
            </w:pPr>
          </w:p>
        </w:tc>
      </w:tr>
      <w:tr w:rsidR="00FB5A60" w:rsidRPr="00920E52" w14:paraId="20C91A65" w14:textId="77777777" w:rsidTr="00167226">
        <w:trPr>
          <w:cantSplit/>
          <w:trHeight w:hRule="exact" w:val="46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noWrap/>
            <w:vAlign w:val="center"/>
          </w:tcPr>
          <w:p w14:paraId="6699EF15" w14:textId="77777777"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14:paraId="3A75E580" w14:textId="77777777"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14:paraId="57F2366A" w14:textId="77777777"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14:paraId="021E7553" w14:textId="77777777"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/>
            <w:noWrap/>
            <w:vAlign w:val="center"/>
          </w:tcPr>
          <w:p w14:paraId="6587AB72" w14:textId="77777777" w:rsidR="00FB5A60" w:rsidRPr="004D6FF8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rPr>
                <w:rFonts w:ascii="Arial" w:hAnsi="Arial"/>
                <w:sz w:val="20"/>
                <w:lang w:val="en-GB"/>
              </w:rPr>
            </w:pPr>
          </w:p>
        </w:tc>
      </w:tr>
      <w:tr w:rsidR="00FB5A60" w:rsidRPr="00920E52" w14:paraId="249311F8" w14:textId="77777777" w:rsidTr="00167226">
        <w:trPr>
          <w:cantSplit/>
          <w:trHeight w:hRule="exact" w:val="46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noWrap/>
            <w:vAlign w:val="center"/>
          </w:tcPr>
          <w:p w14:paraId="5E066756" w14:textId="77777777"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14:paraId="36B7357F" w14:textId="77777777"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14:paraId="2D8C0827" w14:textId="77777777"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14:paraId="702190CA" w14:textId="77777777" w:rsidR="00FB5A60" w:rsidRPr="00920E52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/>
            <w:noWrap/>
            <w:vAlign w:val="center"/>
          </w:tcPr>
          <w:p w14:paraId="52BC804E" w14:textId="77777777" w:rsidR="00FB5A60" w:rsidRPr="004D6FF8" w:rsidRDefault="00FB5A60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rPr>
                <w:rFonts w:ascii="Arial" w:hAnsi="Arial"/>
                <w:sz w:val="20"/>
                <w:lang w:val="en-GB"/>
              </w:rPr>
            </w:pPr>
          </w:p>
        </w:tc>
      </w:tr>
      <w:tr w:rsidR="00B875D5" w:rsidRPr="00920E52" w14:paraId="5C42A6DA" w14:textId="77777777" w:rsidTr="00167226">
        <w:trPr>
          <w:cantSplit/>
          <w:trHeight w:hRule="exact" w:val="46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noWrap/>
            <w:vAlign w:val="center"/>
          </w:tcPr>
          <w:p w14:paraId="39252492" w14:textId="77777777" w:rsidR="00B875D5" w:rsidRPr="00920E52" w:rsidRDefault="00B875D5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14:paraId="60F8C7D5" w14:textId="77777777" w:rsidR="00B875D5" w:rsidRPr="00920E52" w:rsidRDefault="00B875D5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14:paraId="43172B91" w14:textId="77777777" w:rsidR="00B875D5" w:rsidRPr="00920E52" w:rsidRDefault="00B875D5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14:paraId="6AEF36CF" w14:textId="77777777" w:rsidR="00B875D5" w:rsidRPr="00920E52" w:rsidRDefault="00B875D5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/>
            <w:noWrap/>
            <w:vAlign w:val="center"/>
          </w:tcPr>
          <w:p w14:paraId="76169AEF" w14:textId="77777777" w:rsidR="00B875D5" w:rsidRPr="004D6FF8" w:rsidRDefault="00B875D5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rPr>
                <w:rFonts w:ascii="Arial" w:hAnsi="Arial"/>
                <w:sz w:val="20"/>
                <w:lang w:val="en-GB"/>
              </w:rPr>
            </w:pPr>
          </w:p>
        </w:tc>
      </w:tr>
      <w:tr w:rsidR="00B875D5" w:rsidRPr="00920E52" w14:paraId="56B8F008" w14:textId="77777777" w:rsidTr="00167226">
        <w:trPr>
          <w:cantSplit/>
          <w:trHeight w:hRule="exact" w:val="46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noWrap/>
            <w:vAlign w:val="center"/>
          </w:tcPr>
          <w:p w14:paraId="64281B0C" w14:textId="77777777" w:rsidR="00B875D5" w:rsidRPr="00920E52" w:rsidRDefault="00B875D5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14:paraId="71A27CC3" w14:textId="77777777" w:rsidR="00B875D5" w:rsidRPr="00920E52" w:rsidRDefault="00B875D5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14:paraId="01994A24" w14:textId="77777777" w:rsidR="00B875D5" w:rsidRPr="00920E52" w:rsidRDefault="00B875D5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7" w:space="0" w:color="000000"/>
              <w:bottom w:val="single" w:sz="4" w:space="0" w:color="auto"/>
            </w:tcBorders>
            <w:noWrap/>
            <w:vAlign w:val="center"/>
          </w:tcPr>
          <w:p w14:paraId="70BDFFF2" w14:textId="77777777" w:rsidR="00B875D5" w:rsidRPr="00920E52" w:rsidRDefault="00B875D5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/>
            <w:noWrap/>
            <w:vAlign w:val="center"/>
          </w:tcPr>
          <w:p w14:paraId="4410E1F3" w14:textId="77777777" w:rsidR="00B875D5" w:rsidRPr="004D6FF8" w:rsidRDefault="00B875D5" w:rsidP="008B7BC8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rPr>
                <w:rFonts w:ascii="Arial" w:hAnsi="Arial"/>
                <w:sz w:val="20"/>
                <w:lang w:val="en-GB"/>
              </w:rPr>
            </w:pPr>
          </w:p>
        </w:tc>
      </w:tr>
    </w:tbl>
    <w:p w14:paraId="0FDD4B0F" w14:textId="77777777" w:rsidR="00711DCA" w:rsidRPr="00167226" w:rsidRDefault="00F123F7" w:rsidP="00344E12">
      <w:pPr>
        <w:rPr>
          <w:rFonts w:ascii="Arial" w:hAnsi="Arial" w:cs="Arial"/>
          <w:i/>
          <w:sz w:val="18"/>
          <w:szCs w:val="18"/>
          <w:lang w:val="en-CA"/>
        </w:rPr>
      </w:pPr>
      <w:r w:rsidRPr="00884DAB">
        <w:rPr>
          <w:rFonts w:ascii="Arial" w:hAnsi="Arial" w:cs="Arial"/>
          <w:i/>
          <w:sz w:val="18"/>
          <w:szCs w:val="18"/>
          <w:lang w:val="en-GB"/>
        </w:rPr>
        <w:t xml:space="preserve">To add more rows or another </w:t>
      </w:r>
      <w:r w:rsidR="00B67F94" w:rsidRPr="00884DAB">
        <w:rPr>
          <w:rFonts w:ascii="Arial" w:hAnsi="Arial" w:cs="Arial"/>
          <w:i/>
          <w:sz w:val="18"/>
          <w:szCs w:val="18"/>
          <w:lang w:val="en-GB"/>
        </w:rPr>
        <w:t>page, use the Tab key on the last row of the table.</w:t>
      </w:r>
    </w:p>
    <w:sectPr w:rsidR="00711DCA" w:rsidRPr="00167226" w:rsidSect="00E244B4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endnotePr>
        <w:numFmt w:val="decimal"/>
      </w:endnotePr>
      <w:type w:val="continuous"/>
      <w:pgSz w:w="12240" w:h="15840" w:code="1"/>
      <w:pgMar w:top="360" w:right="634" w:bottom="302" w:left="446" w:header="302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A40E7" w14:textId="77777777" w:rsidR="00024BC5" w:rsidRDefault="00024BC5">
      <w:r>
        <w:separator/>
      </w:r>
    </w:p>
  </w:endnote>
  <w:endnote w:type="continuationSeparator" w:id="0">
    <w:p w14:paraId="5599D87B" w14:textId="77777777" w:rsidR="00024BC5" w:rsidRDefault="0002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E14C8" w14:textId="77777777" w:rsidR="00605B07" w:rsidRDefault="00605B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560"/>
      <w:gridCol w:w="1770"/>
      <w:gridCol w:w="1890"/>
      <w:gridCol w:w="3420"/>
      <w:gridCol w:w="2520"/>
    </w:tblGrid>
    <w:tr w:rsidR="00E628E5" w14:paraId="0FECAD01" w14:textId="77777777" w:rsidTr="00167226">
      <w:trPr>
        <w:cantSplit/>
        <w:trHeight w:val="582"/>
      </w:trPr>
      <w:tc>
        <w:tcPr>
          <w:tcW w:w="5220" w:type="dxa"/>
          <w:gridSpan w:val="3"/>
          <w:tcBorders>
            <w:top w:val="single" w:sz="6" w:space="0" w:color="000000"/>
            <w:left w:val="single" w:sz="6" w:space="0" w:color="000000"/>
            <w:bottom w:val="nil"/>
          </w:tcBorders>
        </w:tcPr>
        <w:p w14:paraId="2CD1593C" w14:textId="77777777" w:rsidR="00E628E5" w:rsidRDefault="00E628E5" w:rsidP="00D60047">
          <w:pPr>
            <w:tabs>
              <w:tab w:val="left" w:pos="4140"/>
              <w:tab w:val="left" w:pos="4860"/>
              <w:tab w:val="left" w:pos="5580"/>
              <w:tab w:val="left" w:pos="6300"/>
              <w:tab w:val="left" w:pos="6570"/>
              <w:tab w:val="left" w:pos="7170"/>
              <w:tab w:val="left" w:pos="7740"/>
              <w:tab w:val="left" w:pos="8460"/>
              <w:tab w:val="left" w:pos="9180"/>
              <w:tab w:val="left" w:pos="9900"/>
              <w:tab w:val="left" w:pos="10620"/>
            </w:tabs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I confirm that the records listed are covered by the Records Schedule indicated above, and that the box contents information is accurate:</w:t>
          </w:r>
        </w:p>
      </w:tc>
      <w:tc>
        <w:tcPr>
          <w:tcW w:w="3420" w:type="dxa"/>
          <w:vMerge w:val="restart"/>
          <w:tcBorders>
            <w:top w:val="single" w:sz="6" w:space="0" w:color="000000"/>
            <w:left w:val="single" w:sz="6" w:space="0" w:color="000000"/>
            <w:bottom w:val="nil"/>
            <w:right w:val="double" w:sz="4" w:space="0" w:color="auto"/>
          </w:tcBorders>
        </w:tcPr>
        <w:p w14:paraId="76592B22" w14:textId="77777777" w:rsidR="00E628E5" w:rsidRDefault="00E628E5" w:rsidP="00D60047">
          <w:pPr>
            <w:tabs>
              <w:tab w:val="left" w:pos="4140"/>
              <w:tab w:val="left" w:pos="4860"/>
              <w:tab w:val="left" w:pos="5580"/>
              <w:tab w:val="left" w:pos="6300"/>
              <w:tab w:val="left" w:pos="6570"/>
              <w:tab w:val="left" w:pos="7170"/>
              <w:tab w:val="left" w:pos="7740"/>
              <w:tab w:val="left" w:pos="8460"/>
              <w:tab w:val="left" w:pos="9180"/>
              <w:tab w:val="left" w:pos="9900"/>
              <w:tab w:val="left" w:pos="10620"/>
            </w:tabs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Reviewed by department/</w:t>
          </w:r>
          <w:proofErr w:type="gramStart"/>
          <w:r>
            <w:rPr>
              <w:rFonts w:ascii="Arial" w:hAnsi="Arial"/>
              <w:sz w:val="16"/>
              <w:lang w:val="en-GB"/>
            </w:rPr>
            <w:t>agency</w:t>
          </w:r>
          <w:proofErr w:type="gramEnd"/>
          <w:r>
            <w:rPr>
              <w:rFonts w:ascii="Arial" w:hAnsi="Arial"/>
              <w:sz w:val="16"/>
              <w:lang w:val="en-GB"/>
            </w:rPr>
            <w:t xml:space="preserve"> </w:t>
          </w:r>
        </w:p>
        <w:p w14:paraId="55D8BD79" w14:textId="06D5CA61" w:rsidR="00E628E5" w:rsidRDefault="00E628E5" w:rsidP="00D60047">
          <w:pPr>
            <w:tabs>
              <w:tab w:val="left" w:pos="4140"/>
              <w:tab w:val="left" w:pos="4860"/>
              <w:tab w:val="left" w:pos="5580"/>
              <w:tab w:val="left" w:pos="6300"/>
              <w:tab w:val="left" w:pos="6570"/>
              <w:tab w:val="left" w:pos="7170"/>
              <w:tab w:val="left" w:pos="7740"/>
              <w:tab w:val="left" w:pos="8460"/>
              <w:tab w:val="left" w:pos="9180"/>
              <w:tab w:val="left" w:pos="9900"/>
              <w:tab w:val="left" w:pos="10620"/>
            </w:tabs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 xml:space="preserve">Records </w:t>
          </w:r>
          <w:r w:rsidR="00286F99">
            <w:rPr>
              <w:rFonts w:ascii="Arial" w:hAnsi="Arial"/>
              <w:sz w:val="16"/>
              <w:lang w:val="en-GB"/>
            </w:rPr>
            <w:t>Coordinator</w:t>
          </w:r>
          <w:r>
            <w:rPr>
              <w:rFonts w:ascii="Arial" w:hAnsi="Arial"/>
              <w:sz w:val="16"/>
              <w:lang w:val="en-GB"/>
            </w:rPr>
            <w:t>:</w:t>
          </w:r>
        </w:p>
        <w:p w14:paraId="76E9AA30" w14:textId="77777777" w:rsidR="00E628E5" w:rsidRDefault="00E628E5" w:rsidP="00D60047">
          <w:pPr>
            <w:tabs>
              <w:tab w:val="left" w:pos="4140"/>
              <w:tab w:val="left" w:pos="4860"/>
              <w:tab w:val="left" w:pos="5580"/>
              <w:tab w:val="left" w:pos="6300"/>
              <w:tab w:val="left" w:pos="6570"/>
              <w:tab w:val="left" w:pos="7170"/>
              <w:tab w:val="left" w:pos="7740"/>
              <w:tab w:val="left" w:pos="8460"/>
              <w:tab w:val="left" w:pos="9180"/>
              <w:tab w:val="left" w:pos="9900"/>
              <w:tab w:val="left" w:pos="10620"/>
            </w:tabs>
            <w:rPr>
              <w:rFonts w:ascii="Arial" w:hAnsi="Arial"/>
              <w:sz w:val="16"/>
              <w:lang w:val="en-GB"/>
            </w:rPr>
          </w:pPr>
        </w:p>
        <w:p w14:paraId="7D32EE77" w14:textId="77777777" w:rsidR="00E628E5" w:rsidRDefault="00E628E5" w:rsidP="00D60047">
          <w:pPr>
            <w:tabs>
              <w:tab w:val="left" w:pos="4140"/>
              <w:tab w:val="left" w:pos="4860"/>
              <w:tab w:val="left" w:pos="5580"/>
              <w:tab w:val="left" w:pos="6300"/>
              <w:tab w:val="left" w:pos="6570"/>
              <w:tab w:val="left" w:pos="7170"/>
              <w:tab w:val="left" w:pos="7740"/>
              <w:tab w:val="left" w:pos="8460"/>
              <w:tab w:val="left" w:pos="9180"/>
              <w:tab w:val="left" w:pos="9900"/>
              <w:tab w:val="left" w:pos="10620"/>
            </w:tabs>
            <w:rPr>
              <w:rFonts w:ascii="Arial" w:hAnsi="Arial"/>
              <w:sz w:val="16"/>
              <w:lang w:val="en-GB"/>
            </w:rPr>
          </w:pPr>
        </w:p>
        <w:p w14:paraId="25F35553" w14:textId="77777777" w:rsidR="00E628E5" w:rsidRDefault="00E628E5" w:rsidP="00D60047">
          <w:pPr>
            <w:tabs>
              <w:tab w:val="left" w:pos="4140"/>
              <w:tab w:val="left" w:pos="4860"/>
              <w:tab w:val="left" w:pos="5580"/>
              <w:tab w:val="left" w:pos="6300"/>
              <w:tab w:val="left" w:pos="6570"/>
              <w:tab w:val="left" w:pos="7170"/>
              <w:tab w:val="left" w:pos="7740"/>
              <w:tab w:val="left" w:pos="8460"/>
              <w:tab w:val="left" w:pos="9180"/>
              <w:tab w:val="left" w:pos="9900"/>
              <w:tab w:val="left" w:pos="10620"/>
            </w:tabs>
            <w:rPr>
              <w:rFonts w:ascii="Arial" w:hAnsi="Arial"/>
              <w:sz w:val="16"/>
              <w:lang w:val="en-GB"/>
            </w:rPr>
          </w:pPr>
        </w:p>
        <w:p w14:paraId="031D2201" w14:textId="77777777" w:rsidR="00E628E5" w:rsidRDefault="00E628E5" w:rsidP="00D60047">
          <w:pPr>
            <w:tabs>
              <w:tab w:val="left" w:pos="4140"/>
              <w:tab w:val="left" w:pos="4860"/>
              <w:tab w:val="left" w:pos="5580"/>
              <w:tab w:val="left" w:pos="6300"/>
              <w:tab w:val="left" w:pos="6570"/>
              <w:tab w:val="left" w:pos="7170"/>
              <w:tab w:val="left" w:pos="7740"/>
              <w:tab w:val="left" w:pos="8460"/>
              <w:tab w:val="left" w:pos="9180"/>
              <w:tab w:val="left" w:pos="9900"/>
              <w:tab w:val="left" w:pos="10620"/>
            </w:tabs>
            <w:rPr>
              <w:sz w:val="16"/>
              <w:lang w:val="en-GB"/>
            </w:rPr>
          </w:pPr>
          <w:r>
            <w:rPr>
              <w:sz w:val="16"/>
              <w:lang w:val="en-GB"/>
            </w:rPr>
            <w:t>_______________________________________</w:t>
          </w:r>
        </w:p>
        <w:p w14:paraId="0FAE3378" w14:textId="23F0CC27" w:rsidR="00E628E5" w:rsidRDefault="00E628E5" w:rsidP="00D60047">
          <w:pPr>
            <w:tabs>
              <w:tab w:val="left" w:pos="4140"/>
              <w:tab w:val="left" w:pos="4860"/>
              <w:tab w:val="left" w:pos="5580"/>
              <w:tab w:val="left" w:pos="6300"/>
              <w:tab w:val="left" w:pos="6570"/>
              <w:tab w:val="left" w:pos="7170"/>
              <w:tab w:val="left" w:pos="7740"/>
              <w:tab w:val="left" w:pos="8460"/>
              <w:tab w:val="left" w:pos="9180"/>
              <w:tab w:val="left" w:pos="9900"/>
              <w:tab w:val="left" w:pos="10620"/>
            </w:tabs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 xml:space="preserve">Records </w:t>
          </w:r>
          <w:r w:rsidR="00286F99">
            <w:rPr>
              <w:rFonts w:ascii="Arial" w:hAnsi="Arial"/>
              <w:sz w:val="16"/>
              <w:lang w:val="en-GB"/>
            </w:rPr>
            <w:t xml:space="preserve">Coordinator </w:t>
          </w:r>
          <w:r>
            <w:rPr>
              <w:rFonts w:ascii="Arial" w:hAnsi="Arial"/>
              <w:sz w:val="16"/>
              <w:lang w:val="en-GB"/>
            </w:rPr>
            <w:t>signature</w:t>
          </w:r>
        </w:p>
        <w:p w14:paraId="28F9316E" w14:textId="77777777" w:rsidR="00E628E5" w:rsidRDefault="00E628E5" w:rsidP="00D60047">
          <w:pPr>
            <w:tabs>
              <w:tab w:val="left" w:pos="4140"/>
              <w:tab w:val="left" w:pos="4860"/>
              <w:tab w:val="left" w:pos="5580"/>
              <w:tab w:val="left" w:pos="6300"/>
              <w:tab w:val="left" w:pos="6570"/>
              <w:tab w:val="left" w:pos="7170"/>
              <w:tab w:val="left" w:pos="7740"/>
              <w:tab w:val="left" w:pos="8460"/>
              <w:tab w:val="left" w:pos="9180"/>
              <w:tab w:val="left" w:pos="9900"/>
              <w:tab w:val="left" w:pos="10620"/>
            </w:tabs>
            <w:rPr>
              <w:rFonts w:ascii="Arial" w:hAnsi="Arial"/>
              <w:sz w:val="16"/>
              <w:lang w:val="en-GB"/>
            </w:rPr>
          </w:pPr>
        </w:p>
        <w:p w14:paraId="57AB718A" w14:textId="77777777" w:rsidR="004D1636" w:rsidRDefault="004D1636" w:rsidP="00D60047">
          <w:pPr>
            <w:tabs>
              <w:tab w:val="left" w:pos="4140"/>
              <w:tab w:val="left" w:pos="4860"/>
              <w:tab w:val="left" w:pos="5580"/>
              <w:tab w:val="left" w:pos="6300"/>
              <w:tab w:val="left" w:pos="6570"/>
              <w:tab w:val="left" w:pos="7170"/>
              <w:tab w:val="left" w:pos="7740"/>
              <w:tab w:val="left" w:pos="8460"/>
              <w:tab w:val="left" w:pos="9180"/>
              <w:tab w:val="left" w:pos="9900"/>
              <w:tab w:val="left" w:pos="10620"/>
            </w:tabs>
            <w:rPr>
              <w:rFonts w:ascii="Arial" w:hAnsi="Arial"/>
              <w:sz w:val="16"/>
              <w:lang w:val="en-GB"/>
            </w:rPr>
          </w:pPr>
        </w:p>
        <w:p w14:paraId="7E3E1E14" w14:textId="77777777" w:rsidR="00E628E5" w:rsidRDefault="00E628E5" w:rsidP="00D60047">
          <w:pPr>
            <w:tabs>
              <w:tab w:val="left" w:pos="4140"/>
              <w:tab w:val="left" w:pos="4860"/>
              <w:tab w:val="left" w:pos="5580"/>
              <w:tab w:val="left" w:pos="6300"/>
              <w:tab w:val="left" w:pos="6570"/>
              <w:tab w:val="left" w:pos="7170"/>
              <w:tab w:val="left" w:pos="7740"/>
              <w:tab w:val="left" w:pos="8460"/>
              <w:tab w:val="left" w:pos="9180"/>
              <w:tab w:val="left" w:pos="9900"/>
              <w:tab w:val="left" w:pos="10620"/>
            </w:tabs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___________________________________</w:t>
          </w:r>
        </w:p>
        <w:p w14:paraId="3014E9F7" w14:textId="77777777" w:rsidR="00E628E5" w:rsidRDefault="00E628E5" w:rsidP="00D60047">
          <w:pPr>
            <w:tabs>
              <w:tab w:val="left" w:pos="4140"/>
              <w:tab w:val="left" w:pos="4860"/>
              <w:tab w:val="left" w:pos="5580"/>
              <w:tab w:val="left" w:pos="6300"/>
              <w:tab w:val="left" w:pos="6570"/>
              <w:tab w:val="left" w:pos="7170"/>
              <w:tab w:val="left" w:pos="7740"/>
              <w:tab w:val="left" w:pos="8460"/>
              <w:tab w:val="left" w:pos="9180"/>
              <w:tab w:val="left" w:pos="9900"/>
              <w:tab w:val="left" w:pos="10620"/>
            </w:tabs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Date</w:t>
          </w:r>
        </w:p>
      </w:tc>
      <w:tc>
        <w:tcPr>
          <w:tcW w:w="2520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D9D9D9"/>
        </w:tcPr>
        <w:p w14:paraId="2D607695" w14:textId="77777777" w:rsidR="00E628E5" w:rsidRDefault="00E628E5" w:rsidP="00AF1ECF">
          <w:pPr>
            <w:tabs>
              <w:tab w:val="left" w:pos="4140"/>
              <w:tab w:val="left" w:pos="4860"/>
              <w:tab w:val="left" w:pos="5580"/>
              <w:tab w:val="left" w:pos="6300"/>
              <w:tab w:val="left" w:pos="6570"/>
              <w:tab w:val="left" w:pos="7170"/>
              <w:tab w:val="left" w:pos="7740"/>
              <w:tab w:val="left" w:pos="8460"/>
              <w:tab w:val="left" w:pos="9180"/>
              <w:tab w:val="left" w:pos="9900"/>
              <w:tab w:val="left" w:pos="10620"/>
            </w:tabs>
            <w:spacing w:before="20" w:after="58"/>
            <w:jc w:val="center"/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RECEIVED BY:</w:t>
          </w:r>
        </w:p>
        <w:p w14:paraId="68B20167" w14:textId="77777777" w:rsidR="00E628E5" w:rsidRPr="00AF1ECF" w:rsidRDefault="00E628E5" w:rsidP="00E628E5">
          <w:pPr>
            <w:tabs>
              <w:tab w:val="left" w:pos="4140"/>
              <w:tab w:val="left" w:pos="4860"/>
              <w:tab w:val="left" w:pos="5580"/>
              <w:tab w:val="left" w:pos="6300"/>
              <w:tab w:val="left" w:pos="6570"/>
              <w:tab w:val="left" w:pos="7170"/>
              <w:tab w:val="left" w:pos="7740"/>
              <w:tab w:val="left" w:pos="8460"/>
              <w:tab w:val="left" w:pos="9180"/>
              <w:tab w:val="left" w:pos="9900"/>
              <w:tab w:val="left" w:pos="10620"/>
            </w:tabs>
            <w:spacing w:after="58"/>
            <w:jc w:val="center"/>
            <w:rPr>
              <w:rFonts w:ascii="Arial" w:hAnsi="Arial"/>
              <w:sz w:val="20"/>
              <w:lang w:val="en-GB"/>
            </w:rPr>
          </w:pPr>
        </w:p>
      </w:tc>
    </w:tr>
    <w:tr w:rsidR="00E628E5" w14:paraId="1C59DDB0" w14:textId="77777777" w:rsidTr="00167226">
      <w:trPr>
        <w:cantSplit/>
        <w:trHeight w:val="162"/>
      </w:trPr>
      <w:tc>
        <w:tcPr>
          <w:tcW w:w="3330" w:type="dxa"/>
          <w:gridSpan w:val="2"/>
          <w:tcBorders>
            <w:left w:val="single" w:sz="6" w:space="0" w:color="000000"/>
            <w:bottom w:val="nil"/>
          </w:tcBorders>
          <w:vAlign w:val="bottom"/>
        </w:tcPr>
        <w:p w14:paraId="05B5B803" w14:textId="77777777" w:rsidR="00E628E5" w:rsidRDefault="00E628E5" w:rsidP="00D60047">
          <w:pPr>
            <w:tabs>
              <w:tab w:val="left" w:pos="4140"/>
              <w:tab w:val="left" w:pos="4860"/>
              <w:tab w:val="left" w:pos="5580"/>
              <w:tab w:val="left" w:pos="6300"/>
              <w:tab w:val="left" w:pos="6570"/>
              <w:tab w:val="left" w:pos="7170"/>
              <w:tab w:val="left" w:pos="7740"/>
              <w:tab w:val="left" w:pos="8460"/>
              <w:tab w:val="left" w:pos="9180"/>
              <w:tab w:val="left" w:pos="9900"/>
              <w:tab w:val="left" w:pos="10620"/>
            </w:tabs>
            <w:rPr>
              <w:rFonts w:ascii="Arial" w:hAnsi="Arial"/>
              <w:sz w:val="14"/>
              <w:lang w:val="en-GB"/>
            </w:rPr>
          </w:pPr>
          <w:r>
            <w:rPr>
              <w:rFonts w:ascii="Arial" w:hAnsi="Arial"/>
              <w:sz w:val="14"/>
              <w:lang w:val="en-GB"/>
            </w:rPr>
            <w:t>Transferring Officer signature</w:t>
          </w:r>
        </w:p>
      </w:tc>
      <w:tc>
        <w:tcPr>
          <w:tcW w:w="1890" w:type="dxa"/>
          <w:tcBorders>
            <w:left w:val="nil"/>
            <w:bottom w:val="nil"/>
          </w:tcBorders>
          <w:vAlign w:val="bottom"/>
        </w:tcPr>
        <w:p w14:paraId="27610ADB" w14:textId="77777777" w:rsidR="00E628E5" w:rsidRDefault="00E628E5" w:rsidP="00D60047">
          <w:pPr>
            <w:tabs>
              <w:tab w:val="left" w:pos="4140"/>
              <w:tab w:val="left" w:pos="4860"/>
              <w:tab w:val="left" w:pos="5580"/>
              <w:tab w:val="left" w:pos="6300"/>
              <w:tab w:val="left" w:pos="6570"/>
              <w:tab w:val="left" w:pos="7170"/>
              <w:tab w:val="left" w:pos="7740"/>
              <w:tab w:val="left" w:pos="8460"/>
              <w:tab w:val="left" w:pos="9180"/>
              <w:tab w:val="left" w:pos="9900"/>
              <w:tab w:val="left" w:pos="10620"/>
            </w:tabs>
            <w:rPr>
              <w:rFonts w:ascii="Arial" w:hAnsi="Arial"/>
              <w:sz w:val="14"/>
              <w:lang w:val="en-GB"/>
            </w:rPr>
          </w:pPr>
          <w:r>
            <w:rPr>
              <w:rFonts w:ascii="Arial" w:hAnsi="Arial"/>
              <w:sz w:val="14"/>
              <w:lang w:val="en-GB"/>
            </w:rPr>
            <w:t>Date</w:t>
          </w:r>
        </w:p>
      </w:tc>
      <w:tc>
        <w:tcPr>
          <w:tcW w:w="3420" w:type="dxa"/>
          <w:vMerge/>
          <w:tcBorders>
            <w:top w:val="nil"/>
            <w:left w:val="single" w:sz="6" w:space="0" w:color="000000"/>
            <w:bottom w:val="nil"/>
            <w:right w:val="double" w:sz="4" w:space="0" w:color="auto"/>
          </w:tcBorders>
        </w:tcPr>
        <w:p w14:paraId="50EA3D23" w14:textId="77777777" w:rsidR="00E628E5" w:rsidRDefault="00E628E5" w:rsidP="00D60047">
          <w:pPr>
            <w:tabs>
              <w:tab w:val="left" w:pos="4140"/>
              <w:tab w:val="left" w:pos="4860"/>
              <w:tab w:val="left" w:pos="5580"/>
              <w:tab w:val="left" w:pos="6300"/>
              <w:tab w:val="left" w:pos="6570"/>
              <w:tab w:val="left" w:pos="7170"/>
              <w:tab w:val="left" w:pos="7740"/>
              <w:tab w:val="left" w:pos="8460"/>
              <w:tab w:val="left" w:pos="9180"/>
              <w:tab w:val="left" w:pos="9900"/>
              <w:tab w:val="left" w:pos="10620"/>
            </w:tabs>
            <w:rPr>
              <w:rFonts w:ascii="Arial" w:hAnsi="Arial"/>
              <w:sz w:val="16"/>
              <w:lang w:val="en-GB"/>
            </w:rPr>
          </w:pPr>
        </w:p>
      </w:tc>
      <w:tc>
        <w:tcPr>
          <w:tcW w:w="2520" w:type="dxa"/>
          <w:vMerge/>
          <w:tcBorders>
            <w:top w:val="nil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D9D9D9"/>
        </w:tcPr>
        <w:p w14:paraId="45384FCA" w14:textId="77777777" w:rsidR="00E628E5" w:rsidRDefault="00E628E5" w:rsidP="00D60047">
          <w:pPr>
            <w:tabs>
              <w:tab w:val="left" w:pos="4140"/>
              <w:tab w:val="left" w:pos="4860"/>
              <w:tab w:val="left" w:pos="5580"/>
              <w:tab w:val="left" w:pos="6300"/>
              <w:tab w:val="left" w:pos="6570"/>
              <w:tab w:val="left" w:pos="7170"/>
              <w:tab w:val="left" w:pos="7740"/>
              <w:tab w:val="left" w:pos="8460"/>
              <w:tab w:val="left" w:pos="9180"/>
              <w:tab w:val="left" w:pos="9900"/>
              <w:tab w:val="left" w:pos="10620"/>
            </w:tabs>
            <w:spacing w:after="58"/>
            <w:rPr>
              <w:rFonts w:ascii="Arial" w:hAnsi="Arial"/>
              <w:sz w:val="16"/>
              <w:lang w:val="en-GB"/>
            </w:rPr>
          </w:pPr>
        </w:p>
      </w:tc>
    </w:tr>
    <w:tr w:rsidR="00E628E5" w14:paraId="33C16C76" w14:textId="77777777" w:rsidTr="00167226">
      <w:trPr>
        <w:cantSplit/>
        <w:trHeight w:val="417"/>
      </w:trPr>
      <w:tc>
        <w:tcPr>
          <w:tcW w:w="5220" w:type="dxa"/>
          <w:gridSpan w:val="3"/>
          <w:tcBorders>
            <w:top w:val="single" w:sz="6" w:space="0" w:color="000000"/>
            <w:left w:val="single" w:sz="6" w:space="0" w:color="000000"/>
            <w:bottom w:val="nil"/>
          </w:tcBorders>
        </w:tcPr>
        <w:p w14:paraId="3E9A7298" w14:textId="77777777" w:rsidR="00E628E5" w:rsidRDefault="00E628E5" w:rsidP="00D60047">
          <w:pPr>
            <w:tabs>
              <w:tab w:val="left" w:pos="4140"/>
              <w:tab w:val="left" w:pos="4860"/>
              <w:tab w:val="left" w:pos="5580"/>
              <w:tab w:val="left" w:pos="6300"/>
              <w:tab w:val="left" w:pos="6570"/>
              <w:tab w:val="left" w:pos="7170"/>
              <w:tab w:val="left" w:pos="7740"/>
              <w:tab w:val="left" w:pos="8460"/>
              <w:tab w:val="left" w:pos="9180"/>
              <w:tab w:val="left" w:pos="9900"/>
              <w:tab w:val="left" w:pos="10620"/>
            </w:tabs>
            <w:rPr>
              <w:rFonts w:ascii="Arial" w:hAnsi="Arial"/>
              <w:sz w:val="14"/>
              <w:lang w:val="en-GB"/>
            </w:rPr>
          </w:pPr>
          <w:r>
            <w:rPr>
              <w:rFonts w:ascii="Arial" w:hAnsi="Arial"/>
              <w:sz w:val="14"/>
              <w:lang w:val="en-GB"/>
            </w:rPr>
            <w:t xml:space="preserve">Name: </w:t>
          </w:r>
        </w:p>
        <w:p w14:paraId="462AF9E6" w14:textId="77777777" w:rsidR="00E628E5" w:rsidRPr="00344E12" w:rsidRDefault="00E628E5" w:rsidP="00D60047">
          <w:pPr>
            <w:tabs>
              <w:tab w:val="left" w:pos="4140"/>
              <w:tab w:val="left" w:pos="4860"/>
              <w:tab w:val="left" w:pos="5580"/>
              <w:tab w:val="left" w:pos="6300"/>
              <w:tab w:val="left" w:pos="6570"/>
              <w:tab w:val="left" w:pos="7170"/>
              <w:tab w:val="left" w:pos="7740"/>
              <w:tab w:val="left" w:pos="8460"/>
              <w:tab w:val="left" w:pos="9180"/>
              <w:tab w:val="left" w:pos="9900"/>
              <w:tab w:val="left" w:pos="10620"/>
            </w:tabs>
            <w:rPr>
              <w:rFonts w:ascii="Arial" w:hAnsi="Arial"/>
              <w:sz w:val="18"/>
              <w:szCs w:val="18"/>
              <w:lang w:val="en-GB"/>
            </w:rPr>
          </w:pPr>
        </w:p>
      </w:tc>
      <w:tc>
        <w:tcPr>
          <w:tcW w:w="3420" w:type="dxa"/>
          <w:vMerge/>
          <w:tcBorders>
            <w:top w:val="nil"/>
            <w:left w:val="single" w:sz="6" w:space="0" w:color="000000"/>
            <w:bottom w:val="nil"/>
            <w:right w:val="double" w:sz="4" w:space="0" w:color="auto"/>
          </w:tcBorders>
        </w:tcPr>
        <w:p w14:paraId="79C1CDBC" w14:textId="77777777" w:rsidR="00E628E5" w:rsidRDefault="00E628E5" w:rsidP="00D60047">
          <w:pPr>
            <w:tabs>
              <w:tab w:val="left" w:pos="4140"/>
              <w:tab w:val="left" w:pos="4860"/>
              <w:tab w:val="left" w:pos="5580"/>
              <w:tab w:val="left" w:pos="6300"/>
              <w:tab w:val="left" w:pos="6570"/>
              <w:tab w:val="left" w:pos="7170"/>
              <w:tab w:val="left" w:pos="7740"/>
              <w:tab w:val="left" w:pos="8460"/>
              <w:tab w:val="left" w:pos="9180"/>
              <w:tab w:val="left" w:pos="9900"/>
              <w:tab w:val="left" w:pos="10620"/>
            </w:tabs>
            <w:rPr>
              <w:rFonts w:ascii="Arial" w:hAnsi="Arial"/>
              <w:sz w:val="16"/>
              <w:lang w:val="en-GB"/>
            </w:rPr>
          </w:pPr>
        </w:p>
      </w:tc>
      <w:tc>
        <w:tcPr>
          <w:tcW w:w="2520" w:type="dxa"/>
          <w:vMerge/>
          <w:tcBorders>
            <w:top w:val="nil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D9D9D9"/>
        </w:tcPr>
        <w:p w14:paraId="1AFE95B1" w14:textId="77777777" w:rsidR="00E628E5" w:rsidRDefault="00E628E5" w:rsidP="00D60047">
          <w:pPr>
            <w:tabs>
              <w:tab w:val="left" w:pos="4140"/>
              <w:tab w:val="left" w:pos="4860"/>
              <w:tab w:val="left" w:pos="5580"/>
              <w:tab w:val="left" w:pos="6300"/>
              <w:tab w:val="left" w:pos="6570"/>
              <w:tab w:val="left" w:pos="7170"/>
              <w:tab w:val="left" w:pos="7740"/>
              <w:tab w:val="left" w:pos="8460"/>
              <w:tab w:val="left" w:pos="9180"/>
              <w:tab w:val="left" w:pos="9900"/>
              <w:tab w:val="left" w:pos="10620"/>
            </w:tabs>
            <w:spacing w:after="58"/>
            <w:rPr>
              <w:rFonts w:ascii="Arial" w:hAnsi="Arial"/>
              <w:sz w:val="16"/>
              <w:lang w:val="en-GB"/>
            </w:rPr>
          </w:pPr>
        </w:p>
      </w:tc>
    </w:tr>
    <w:tr w:rsidR="00E628E5" w14:paraId="3D0F9BDD" w14:textId="77777777" w:rsidTr="00167226">
      <w:trPr>
        <w:cantSplit/>
        <w:trHeight w:val="444"/>
      </w:trPr>
      <w:tc>
        <w:tcPr>
          <w:tcW w:w="1560" w:type="dxa"/>
          <w:tcBorders>
            <w:top w:val="single" w:sz="6" w:space="0" w:color="000000"/>
            <w:left w:val="single" w:sz="6" w:space="0" w:color="000000"/>
            <w:bottom w:val="nil"/>
          </w:tcBorders>
        </w:tcPr>
        <w:p w14:paraId="1E6AB772" w14:textId="77777777" w:rsidR="00E628E5" w:rsidRDefault="00E628E5" w:rsidP="00D60047">
          <w:pPr>
            <w:tabs>
              <w:tab w:val="left" w:pos="4140"/>
              <w:tab w:val="left" w:pos="4860"/>
              <w:tab w:val="left" w:pos="5580"/>
              <w:tab w:val="left" w:pos="6300"/>
              <w:tab w:val="left" w:pos="6570"/>
              <w:tab w:val="left" w:pos="7170"/>
              <w:tab w:val="left" w:pos="7740"/>
              <w:tab w:val="left" w:pos="8460"/>
              <w:tab w:val="left" w:pos="9180"/>
              <w:tab w:val="left" w:pos="9900"/>
              <w:tab w:val="left" w:pos="10620"/>
            </w:tabs>
            <w:rPr>
              <w:rFonts w:ascii="Arial" w:hAnsi="Arial"/>
              <w:sz w:val="14"/>
              <w:lang w:val="en-GB"/>
            </w:rPr>
          </w:pPr>
          <w:r>
            <w:rPr>
              <w:rFonts w:ascii="Arial" w:hAnsi="Arial"/>
              <w:sz w:val="14"/>
              <w:lang w:val="en-GB"/>
            </w:rPr>
            <w:t xml:space="preserve">Phone:  </w:t>
          </w:r>
          <w:r>
            <w:rPr>
              <w:rFonts w:ascii="Arial" w:hAnsi="Arial"/>
              <w:sz w:val="18"/>
              <w:lang w:val="en-GB"/>
            </w:rPr>
            <w:t xml:space="preserve">  </w:t>
          </w:r>
        </w:p>
        <w:p w14:paraId="7F0C5C50" w14:textId="77777777" w:rsidR="00E628E5" w:rsidRPr="00344E12" w:rsidRDefault="00E628E5" w:rsidP="00344E12">
          <w:pPr>
            <w:rPr>
              <w:rFonts w:ascii="Arial" w:hAnsi="Arial"/>
              <w:sz w:val="18"/>
              <w:szCs w:val="18"/>
              <w:lang w:val="en-GB"/>
            </w:rPr>
          </w:pPr>
        </w:p>
      </w:tc>
      <w:tc>
        <w:tcPr>
          <w:tcW w:w="3660" w:type="dxa"/>
          <w:gridSpan w:val="2"/>
          <w:tcBorders>
            <w:top w:val="single" w:sz="6" w:space="0" w:color="000000"/>
            <w:left w:val="single" w:sz="6" w:space="0" w:color="000000"/>
            <w:bottom w:val="nil"/>
          </w:tcBorders>
        </w:tcPr>
        <w:p w14:paraId="183E6958" w14:textId="77777777" w:rsidR="00E628E5" w:rsidRDefault="00E628E5" w:rsidP="00D60047">
          <w:pPr>
            <w:tabs>
              <w:tab w:val="left" w:pos="4140"/>
              <w:tab w:val="left" w:pos="4860"/>
              <w:tab w:val="left" w:pos="5580"/>
              <w:tab w:val="left" w:pos="6300"/>
              <w:tab w:val="left" w:pos="6570"/>
              <w:tab w:val="left" w:pos="7170"/>
              <w:tab w:val="left" w:pos="7740"/>
              <w:tab w:val="left" w:pos="8460"/>
              <w:tab w:val="left" w:pos="9180"/>
              <w:tab w:val="left" w:pos="9900"/>
              <w:tab w:val="left" w:pos="10620"/>
            </w:tabs>
            <w:rPr>
              <w:rFonts w:ascii="Arial" w:hAnsi="Arial"/>
              <w:sz w:val="18"/>
              <w:lang w:val="en-GB"/>
            </w:rPr>
          </w:pPr>
          <w:r>
            <w:rPr>
              <w:rFonts w:ascii="Arial" w:hAnsi="Arial"/>
              <w:sz w:val="14"/>
              <w:lang w:val="en-GB"/>
            </w:rPr>
            <w:t xml:space="preserve">Email:  </w:t>
          </w:r>
          <w:r>
            <w:rPr>
              <w:rFonts w:ascii="Arial" w:hAnsi="Arial"/>
              <w:sz w:val="18"/>
              <w:lang w:val="en-GB"/>
            </w:rPr>
            <w:t xml:space="preserve">  </w:t>
          </w:r>
        </w:p>
        <w:p w14:paraId="2D5C073F" w14:textId="77777777" w:rsidR="00E628E5" w:rsidRPr="00344E12" w:rsidRDefault="00E628E5" w:rsidP="00D60047">
          <w:pPr>
            <w:tabs>
              <w:tab w:val="left" w:pos="4140"/>
              <w:tab w:val="left" w:pos="4860"/>
              <w:tab w:val="left" w:pos="5580"/>
              <w:tab w:val="left" w:pos="6300"/>
              <w:tab w:val="left" w:pos="6570"/>
              <w:tab w:val="left" w:pos="7170"/>
              <w:tab w:val="left" w:pos="7740"/>
              <w:tab w:val="left" w:pos="8460"/>
              <w:tab w:val="left" w:pos="9180"/>
              <w:tab w:val="left" w:pos="9900"/>
              <w:tab w:val="left" w:pos="10620"/>
            </w:tabs>
            <w:rPr>
              <w:rFonts w:ascii="Arial" w:hAnsi="Arial"/>
              <w:sz w:val="18"/>
              <w:szCs w:val="18"/>
              <w:lang w:val="en-GB"/>
            </w:rPr>
          </w:pPr>
        </w:p>
      </w:tc>
      <w:tc>
        <w:tcPr>
          <w:tcW w:w="3420" w:type="dxa"/>
          <w:vMerge/>
          <w:tcBorders>
            <w:top w:val="nil"/>
            <w:left w:val="single" w:sz="6" w:space="0" w:color="000000"/>
            <w:bottom w:val="nil"/>
            <w:right w:val="double" w:sz="4" w:space="0" w:color="auto"/>
          </w:tcBorders>
        </w:tcPr>
        <w:p w14:paraId="3E8ED128" w14:textId="77777777" w:rsidR="00E628E5" w:rsidRDefault="00E628E5" w:rsidP="00D60047">
          <w:pPr>
            <w:tabs>
              <w:tab w:val="left" w:pos="4140"/>
              <w:tab w:val="left" w:pos="4860"/>
              <w:tab w:val="left" w:pos="5580"/>
              <w:tab w:val="left" w:pos="6300"/>
              <w:tab w:val="left" w:pos="6570"/>
              <w:tab w:val="left" w:pos="7170"/>
              <w:tab w:val="left" w:pos="7740"/>
              <w:tab w:val="left" w:pos="8460"/>
              <w:tab w:val="left" w:pos="9180"/>
              <w:tab w:val="left" w:pos="9900"/>
              <w:tab w:val="left" w:pos="10620"/>
            </w:tabs>
            <w:rPr>
              <w:rFonts w:ascii="Arial" w:hAnsi="Arial"/>
              <w:sz w:val="16"/>
              <w:lang w:val="en-GB"/>
            </w:rPr>
          </w:pPr>
        </w:p>
      </w:tc>
      <w:tc>
        <w:tcPr>
          <w:tcW w:w="2520" w:type="dxa"/>
          <w:vMerge w:val="restart"/>
          <w:tcBorders>
            <w:top w:val="sing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D9D9D9"/>
        </w:tcPr>
        <w:p w14:paraId="07FABA23" w14:textId="77777777" w:rsidR="00E628E5" w:rsidRDefault="00E628E5" w:rsidP="00AF1ECF">
          <w:pPr>
            <w:tabs>
              <w:tab w:val="left" w:pos="4140"/>
              <w:tab w:val="left" w:pos="4860"/>
              <w:tab w:val="left" w:pos="5580"/>
              <w:tab w:val="left" w:pos="6300"/>
              <w:tab w:val="left" w:pos="6570"/>
              <w:tab w:val="left" w:pos="7170"/>
              <w:tab w:val="left" w:pos="7740"/>
              <w:tab w:val="left" w:pos="8460"/>
              <w:tab w:val="left" w:pos="9180"/>
              <w:tab w:val="left" w:pos="9900"/>
              <w:tab w:val="left" w:pos="10620"/>
            </w:tabs>
            <w:spacing w:before="20" w:after="58"/>
            <w:jc w:val="center"/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DATE:</w:t>
          </w:r>
        </w:p>
        <w:p w14:paraId="38C37295" w14:textId="77777777" w:rsidR="00E628E5" w:rsidRPr="00E628E5" w:rsidRDefault="00E628E5" w:rsidP="00E628E5">
          <w:pPr>
            <w:tabs>
              <w:tab w:val="left" w:pos="4140"/>
              <w:tab w:val="left" w:pos="4860"/>
              <w:tab w:val="left" w:pos="5580"/>
              <w:tab w:val="left" w:pos="6300"/>
              <w:tab w:val="left" w:pos="6570"/>
              <w:tab w:val="left" w:pos="7170"/>
              <w:tab w:val="left" w:pos="7740"/>
              <w:tab w:val="left" w:pos="8460"/>
              <w:tab w:val="left" w:pos="9180"/>
              <w:tab w:val="left" w:pos="9900"/>
              <w:tab w:val="left" w:pos="10620"/>
            </w:tabs>
            <w:spacing w:after="58"/>
            <w:jc w:val="center"/>
            <w:rPr>
              <w:rFonts w:ascii="Arial" w:hAnsi="Arial"/>
              <w:sz w:val="20"/>
              <w:lang w:val="en-GB"/>
            </w:rPr>
          </w:pPr>
        </w:p>
      </w:tc>
    </w:tr>
    <w:tr w:rsidR="00E628E5" w14:paraId="4FBB5CBC" w14:textId="77777777" w:rsidTr="00167226">
      <w:trPr>
        <w:cantSplit/>
        <w:trHeight w:val="230"/>
      </w:trPr>
      <w:tc>
        <w:tcPr>
          <w:tcW w:w="5220" w:type="dxa"/>
          <w:gridSpan w:val="3"/>
          <w:vMerge w:val="restart"/>
          <w:tcBorders>
            <w:top w:val="single" w:sz="6" w:space="0" w:color="000000"/>
            <w:left w:val="single" w:sz="6" w:space="0" w:color="000000"/>
            <w:bottom w:val="nil"/>
          </w:tcBorders>
        </w:tcPr>
        <w:p w14:paraId="1ADB500B" w14:textId="77777777" w:rsidR="00E628E5" w:rsidRDefault="00E628E5" w:rsidP="00E628E5">
          <w:pPr>
            <w:tabs>
              <w:tab w:val="left" w:pos="240"/>
              <w:tab w:val="left" w:pos="4140"/>
              <w:tab w:val="left" w:pos="4860"/>
              <w:tab w:val="left" w:pos="5580"/>
              <w:tab w:val="left" w:pos="6300"/>
              <w:tab w:val="left" w:pos="6570"/>
              <w:tab w:val="left" w:pos="7170"/>
              <w:tab w:val="left" w:pos="7740"/>
              <w:tab w:val="left" w:pos="8460"/>
              <w:tab w:val="left" w:pos="9180"/>
              <w:tab w:val="left" w:pos="9900"/>
              <w:tab w:val="left" w:pos="10620"/>
            </w:tabs>
            <w:rPr>
              <w:rFonts w:ascii="Arial" w:hAnsi="Arial"/>
              <w:sz w:val="20"/>
              <w:lang w:val="en-GB"/>
            </w:rPr>
          </w:pPr>
          <w:r>
            <w:rPr>
              <w:rFonts w:ascii="Arial" w:hAnsi="Arial"/>
              <w:sz w:val="14"/>
              <w:lang w:val="en-GB"/>
            </w:rPr>
            <w:t>Address:</w:t>
          </w:r>
        </w:p>
        <w:p w14:paraId="6A9A78E8" w14:textId="77777777" w:rsidR="00E628E5" w:rsidRPr="00AF1ECF" w:rsidRDefault="00E628E5" w:rsidP="00E628E5">
          <w:pPr>
            <w:tabs>
              <w:tab w:val="left" w:pos="240"/>
              <w:tab w:val="left" w:pos="4140"/>
              <w:tab w:val="left" w:pos="4860"/>
              <w:tab w:val="left" w:pos="5580"/>
              <w:tab w:val="left" w:pos="6300"/>
              <w:tab w:val="left" w:pos="6570"/>
              <w:tab w:val="left" w:pos="7170"/>
              <w:tab w:val="left" w:pos="7740"/>
              <w:tab w:val="left" w:pos="8460"/>
              <w:tab w:val="left" w:pos="9180"/>
              <w:tab w:val="left" w:pos="9900"/>
              <w:tab w:val="left" w:pos="10620"/>
            </w:tabs>
            <w:rPr>
              <w:rFonts w:ascii="Arial" w:hAnsi="Arial"/>
              <w:sz w:val="18"/>
              <w:szCs w:val="18"/>
              <w:lang w:val="en-GB"/>
            </w:rPr>
          </w:pPr>
        </w:p>
      </w:tc>
      <w:tc>
        <w:tcPr>
          <w:tcW w:w="3420" w:type="dxa"/>
          <w:vMerge/>
          <w:tcBorders>
            <w:top w:val="nil"/>
            <w:left w:val="single" w:sz="6" w:space="0" w:color="000000"/>
            <w:bottom w:val="nil"/>
            <w:right w:val="double" w:sz="4" w:space="0" w:color="auto"/>
          </w:tcBorders>
        </w:tcPr>
        <w:p w14:paraId="431D3DFD" w14:textId="77777777" w:rsidR="00E628E5" w:rsidRDefault="00E628E5" w:rsidP="00D60047">
          <w:pPr>
            <w:tabs>
              <w:tab w:val="left" w:pos="4140"/>
              <w:tab w:val="left" w:pos="4860"/>
              <w:tab w:val="left" w:pos="5580"/>
              <w:tab w:val="left" w:pos="6300"/>
              <w:tab w:val="left" w:pos="6570"/>
              <w:tab w:val="left" w:pos="7170"/>
              <w:tab w:val="left" w:pos="7740"/>
              <w:tab w:val="left" w:pos="8460"/>
              <w:tab w:val="left" w:pos="9180"/>
              <w:tab w:val="left" w:pos="9900"/>
              <w:tab w:val="left" w:pos="10620"/>
            </w:tabs>
            <w:rPr>
              <w:rFonts w:ascii="Arial" w:hAnsi="Arial"/>
              <w:sz w:val="16"/>
              <w:lang w:val="en-GB"/>
            </w:rPr>
          </w:pPr>
        </w:p>
      </w:tc>
      <w:tc>
        <w:tcPr>
          <w:tcW w:w="2520" w:type="dxa"/>
          <w:vMerge/>
          <w:tcBorders>
            <w:top w:val="nil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D9D9D9"/>
        </w:tcPr>
        <w:p w14:paraId="53DFE75A" w14:textId="77777777" w:rsidR="00E628E5" w:rsidRDefault="00E628E5" w:rsidP="00D60047">
          <w:pPr>
            <w:tabs>
              <w:tab w:val="left" w:pos="4140"/>
              <w:tab w:val="left" w:pos="4860"/>
              <w:tab w:val="left" w:pos="5580"/>
              <w:tab w:val="left" w:pos="6300"/>
              <w:tab w:val="left" w:pos="6570"/>
              <w:tab w:val="left" w:pos="7170"/>
              <w:tab w:val="left" w:pos="7740"/>
              <w:tab w:val="left" w:pos="8460"/>
              <w:tab w:val="left" w:pos="9180"/>
              <w:tab w:val="left" w:pos="9900"/>
              <w:tab w:val="left" w:pos="10620"/>
            </w:tabs>
            <w:spacing w:after="58"/>
            <w:rPr>
              <w:rFonts w:ascii="Arial" w:hAnsi="Arial"/>
              <w:sz w:val="16"/>
              <w:lang w:val="en-GB"/>
            </w:rPr>
          </w:pPr>
        </w:p>
      </w:tc>
    </w:tr>
    <w:tr w:rsidR="00E628E5" w14:paraId="4344517E" w14:textId="77777777" w:rsidTr="00167226">
      <w:trPr>
        <w:cantSplit/>
        <w:trHeight w:val="269"/>
      </w:trPr>
      <w:tc>
        <w:tcPr>
          <w:tcW w:w="5220" w:type="dxa"/>
          <w:gridSpan w:val="3"/>
          <w:vMerge/>
          <w:tcBorders>
            <w:top w:val="nil"/>
            <w:left w:val="single" w:sz="6" w:space="0" w:color="000000"/>
            <w:bottom w:val="single" w:sz="6" w:space="0" w:color="auto"/>
          </w:tcBorders>
        </w:tcPr>
        <w:p w14:paraId="61E1677F" w14:textId="77777777" w:rsidR="00E628E5" w:rsidRDefault="00E628E5" w:rsidP="00D60047">
          <w:pPr>
            <w:tabs>
              <w:tab w:val="left" w:pos="4140"/>
              <w:tab w:val="left" w:pos="4860"/>
              <w:tab w:val="left" w:pos="5580"/>
              <w:tab w:val="left" w:pos="6300"/>
              <w:tab w:val="left" w:pos="6570"/>
              <w:tab w:val="left" w:pos="7170"/>
              <w:tab w:val="left" w:pos="7740"/>
              <w:tab w:val="left" w:pos="8460"/>
              <w:tab w:val="left" w:pos="9180"/>
              <w:tab w:val="left" w:pos="9900"/>
              <w:tab w:val="left" w:pos="10620"/>
            </w:tabs>
            <w:spacing w:after="58"/>
            <w:rPr>
              <w:b/>
              <w:sz w:val="18"/>
              <w:lang w:val="en-GB"/>
            </w:rPr>
          </w:pPr>
        </w:p>
      </w:tc>
      <w:tc>
        <w:tcPr>
          <w:tcW w:w="3420" w:type="dxa"/>
          <w:vMerge/>
          <w:tcBorders>
            <w:top w:val="nil"/>
            <w:left w:val="single" w:sz="6" w:space="0" w:color="000000"/>
            <w:bottom w:val="single" w:sz="6" w:space="0" w:color="auto"/>
            <w:right w:val="double" w:sz="4" w:space="0" w:color="auto"/>
          </w:tcBorders>
        </w:tcPr>
        <w:p w14:paraId="1F4C4CC1" w14:textId="77777777" w:rsidR="00E628E5" w:rsidRDefault="00E628E5" w:rsidP="00D60047">
          <w:pPr>
            <w:tabs>
              <w:tab w:val="left" w:pos="4140"/>
              <w:tab w:val="left" w:pos="4860"/>
              <w:tab w:val="left" w:pos="5580"/>
              <w:tab w:val="left" w:pos="6300"/>
              <w:tab w:val="left" w:pos="6570"/>
              <w:tab w:val="left" w:pos="7170"/>
              <w:tab w:val="left" w:pos="7740"/>
              <w:tab w:val="left" w:pos="8460"/>
              <w:tab w:val="left" w:pos="9180"/>
              <w:tab w:val="left" w:pos="9900"/>
              <w:tab w:val="left" w:pos="10620"/>
            </w:tabs>
            <w:spacing w:after="58"/>
            <w:rPr>
              <w:b/>
              <w:sz w:val="18"/>
              <w:lang w:val="en-GB"/>
            </w:rPr>
          </w:pPr>
        </w:p>
      </w:tc>
      <w:tc>
        <w:tcPr>
          <w:tcW w:w="2520" w:type="dxa"/>
          <w:vMerge/>
          <w:tcBorders>
            <w:top w:val="nil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D9D9D9"/>
        </w:tcPr>
        <w:p w14:paraId="4D2944E1" w14:textId="77777777" w:rsidR="00E628E5" w:rsidRDefault="00E628E5" w:rsidP="00D60047">
          <w:pPr>
            <w:tabs>
              <w:tab w:val="left" w:pos="4140"/>
              <w:tab w:val="left" w:pos="4860"/>
              <w:tab w:val="left" w:pos="5580"/>
              <w:tab w:val="left" w:pos="6300"/>
              <w:tab w:val="left" w:pos="6570"/>
              <w:tab w:val="left" w:pos="7170"/>
              <w:tab w:val="left" w:pos="7740"/>
              <w:tab w:val="left" w:pos="8460"/>
              <w:tab w:val="left" w:pos="9180"/>
              <w:tab w:val="left" w:pos="9900"/>
              <w:tab w:val="left" w:pos="10620"/>
            </w:tabs>
            <w:spacing w:after="58"/>
            <w:rPr>
              <w:rFonts w:ascii="Arial" w:hAnsi="Arial"/>
              <w:sz w:val="18"/>
              <w:lang w:val="en-GB"/>
            </w:rPr>
          </w:pPr>
        </w:p>
      </w:tc>
    </w:tr>
  </w:tbl>
  <w:p w14:paraId="2EF71BE0" w14:textId="4FFC66F6" w:rsidR="00E50915" w:rsidRPr="00AF1ECF" w:rsidRDefault="00E50915" w:rsidP="00B67F94">
    <w:pPr>
      <w:rPr>
        <w:rFonts w:ascii="Calibri" w:hAnsi="Calibri" w:cs="Arial"/>
        <w:b/>
        <w:sz w:val="19"/>
        <w:szCs w:val="19"/>
      </w:rPr>
    </w:pPr>
    <w:r w:rsidRPr="00AF1ECF">
      <w:rPr>
        <w:rFonts w:ascii="Calibri" w:hAnsi="Calibri" w:cs="Arial"/>
        <w:b/>
        <w:i/>
        <w:sz w:val="19"/>
        <w:szCs w:val="19"/>
      </w:rPr>
      <w:t xml:space="preserve">Once signed by Records </w:t>
    </w:r>
    <w:r w:rsidR="00286F99" w:rsidRPr="00AF1ECF">
      <w:rPr>
        <w:rFonts w:ascii="Calibri" w:hAnsi="Calibri" w:cs="Arial"/>
        <w:b/>
        <w:i/>
        <w:sz w:val="19"/>
        <w:szCs w:val="19"/>
      </w:rPr>
      <w:t>Coordinator</w:t>
    </w:r>
    <w:r w:rsidRPr="00AF1ECF">
      <w:rPr>
        <w:rFonts w:ascii="Calibri" w:hAnsi="Calibri" w:cs="Arial"/>
        <w:b/>
        <w:i/>
        <w:sz w:val="19"/>
        <w:szCs w:val="19"/>
      </w:rPr>
      <w:t>, s</w:t>
    </w:r>
    <w:r w:rsidR="00E628E5" w:rsidRPr="00AF1ECF">
      <w:rPr>
        <w:rFonts w:ascii="Calibri" w:hAnsi="Calibri" w:cs="Arial"/>
        <w:b/>
        <w:i/>
        <w:sz w:val="19"/>
        <w:szCs w:val="19"/>
      </w:rPr>
      <w:t xml:space="preserve">end to:  </w:t>
    </w:r>
    <w:r w:rsidR="00E628E5" w:rsidRPr="00AF1ECF">
      <w:rPr>
        <w:rFonts w:ascii="Calibri" w:hAnsi="Calibri" w:cs="Arial"/>
        <w:sz w:val="19"/>
        <w:szCs w:val="19"/>
      </w:rPr>
      <w:t xml:space="preserve">Government Records </w:t>
    </w:r>
    <w:r w:rsidR="00BB4134" w:rsidRPr="00AF1ECF">
      <w:rPr>
        <w:rFonts w:ascii="Calibri" w:hAnsi="Calibri" w:cs="Arial"/>
        <w:sz w:val="19"/>
        <w:szCs w:val="19"/>
      </w:rPr>
      <w:t>Office,</w:t>
    </w:r>
    <w:r w:rsidR="00E628E5" w:rsidRPr="00AF1ECF">
      <w:rPr>
        <w:rFonts w:ascii="Calibri" w:hAnsi="Calibri" w:cs="Arial"/>
        <w:sz w:val="19"/>
        <w:szCs w:val="19"/>
      </w:rPr>
      <w:t xml:space="preserve"> Archives of Manitoba, 130-200 Vaughan St., </w:t>
    </w:r>
    <w:r w:rsidR="00BB4134" w:rsidRPr="00AF1ECF">
      <w:rPr>
        <w:rFonts w:ascii="Calibri" w:hAnsi="Calibri" w:cs="Arial"/>
        <w:sz w:val="19"/>
        <w:szCs w:val="19"/>
      </w:rPr>
      <w:t xml:space="preserve">Winnipeg, MB </w:t>
    </w:r>
    <w:r w:rsidR="00E628E5" w:rsidRPr="00AF1ECF">
      <w:rPr>
        <w:rFonts w:ascii="Calibri" w:hAnsi="Calibri" w:cs="Arial"/>
        <w:sz w:val="19"/>
        <w:szCs w:val="19"/>
      </w:rPr>
      <w:t>R3C 1T5</w:t>
    </w:r>
  </w:p>
  <w:p w14:paraId="58F536B1" w14:textId="3055BE62" w:rsidR="00E628E5" w:rsidRPr="00E80075" w:rsidRDefault="00E50915" w:rsidP="00B67F94">
    <w:pPr>
      <w:rPr>
        <w:rFonts w:ascii="Calibri" w:hAnsi="Calibri"/>
        <w:sz w:val="16"/>
        <w:szCs w:val="16"/>
        <w:lang w:val="en-GB"/>
      </w:rPr>
    </w:pPr>
    <w:r w:rsidRPr="00BB4134">
      <w:rPr>
        <w:rFonts w:ascii="Calibri" w:hAnsi="Calibri" w:cs="Arial"/>
        <w:sz w:val="19"/>
        <w:szCs w:val="19"/>
      </w:rPr>
      <w:t>PRINT SINGLE-SIDED ONLY</w:t>
    </w:r>
    <w:r>
      <w:rPr>
        <w:rFonts w:ascii="Calibri" w:hAnsi="Calibri"/>
        <w:sz w:val="16"/>
        <w:szCs w:val="16"/>
      </w:rPr>
      <w:t xml:space="preserve">                                  </w:t>
    </w:r>
    <w:r w:rsidR="00BB4134">
      <w:rPr>
        <w:rFonts w:ascii="Calibri" w:hAnsi="Calibri"/>
        <w:sz w:val="16"/>
        <w:szCs w:val="16"/>
      </w:rPr>
      <w:t xml:space="preserve"> </w:t>
    </w:r>
    <w:r>
      <w:rPr>
        <w:rFonts w:ascii="Calibri" w:hAnsi="Calibri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</w:t>
    </w:r>
    <w:proofErr w:type="gramStart"/>
    <w:r>
      <w:rPr>
        <w:rFonts w:ascii="Calibri" w:hAnsi="Calibri"/>
        <w:sz w:val="16"/>
        <w:szCs w:val="16"/>
      </w:rPr>
      <w:t xml:space="preserve">   </w:t>
    </w:r>
    <w:r w:rsidR="00E628E5">
      <w:rPr>
        <w:rFonts w:ascii="Calibri" w:hAnsi="Calibri"/>
        <w:sz w:val="16"/>
        <w:szCs w:val="16"/>
      </w:rPr>
      <w:t>(</w:t>
    </w:r>
    <w:proofErr w:type="gramEnd"/>
    <w:r w:rsidR="00E628E5">
      <w:rPr>
        <w:rFonts w:ascii="Calibri" w:hAnsi="Calibri"/>
        <w:sz w:val="16"/>
        <w:szCs w:val="16"/>
      </w:rPr>
      <w:t>rev.</w:t>
    </w:r>
    <w:r w:rsidR="00605B07">
      <w:rPr>
        <w:rFonts w:ascii="Calibri" w:hAnsi="Calibri"/>
        <w:sz w:val="16"/>
        <w:szCs w:val="16"/>
      </w:rPr>
      <w:t>10</w:t>
    </w:r>
    <w:r w:rsidR="00286F99">
      <w:rPr>
        <w:rFonts w:ascii="Calibri" w:hAnsi="Calibri"/>
        <w:sz w:val="16"/>
        <w:szCs w:val="16"/>
      </w:rPr>
      <w:t>.2024</w:t>
    </w:r>
    <w:r w:rsidR="00E628E5" w:rsidRPr="00E80075">
      <w:rPr>
        <w:rFonts w:ascii="Calibri" w:hAnsi="Calibri"/>
        <w:sz w:val="16"/>
        <w:szCs w:val="16"/>
      </w:rPr>
      <w:t>)</w:t>
    </w:r>
  </w:p>
  <w:p w14:paraId="524007BB" w14:textId="77777777" w:rsidR="00E628E5" w:rsidRDefault="00E628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B945" w14:textId="77777777" w:rsidR="00605B07" w:rsidRDefault="00605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5445C" w14:textId="77777777" w:rsidR="00024BC5" w:rsidRDefault="00024BC5">
      <w:r>
        <w:separator/>
      </w:r>
    </w:p>
  </w:footnote>
  <w:footnote w:type="continuationSeparator" w:id="0">
    <w:p w14:paraId="78517A0E" w14:textId="77777777" w:rsidR="00024BC5" w:rsidRDefault="00024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DD4A8" w14:textId="77777777" w:rsidR="00605B07" w:rsidRDefault="00605B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2EEE4" w14:textId="5DD6FDF7" w:rsidR="00E628E5" w:rsidRDefault="00FB7977" w:rsidP="00B67F94">
    <w:pPr>
      <w:pBdr>
        <w:bottom w:val="single" w:sz="12" w:space="1" w:color="auto"/>
      </w:pBdr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10365"/>
      </w:tabs>
      <w:rPr>
        <w:rFonts w:ascii="Arial" w:hAnsi="Arial" w:cs="Arial"/>
        <w:b/>
        <w:sz w:val="32"/>
        <w:szCs w:val="32"/>
        <w:lang w:val="en-GB"/>
      </w:rPr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1A4CB846" wp14:editId="12D7D917">
          <wp:simplePos x="0" y="0"/>
          <wp:positionH relativeFrom="margin">
            <wp:align>right</wp:align>
          </wp:positionH>
          <wp:positionV relativeFrom="paragraph">
            <wp:posOffset>-66675</wp:posOffset>
          </wp:positionV>
          <wp:extent cx="1482945" cy="352771"/>
          <wp:effectExtent l="0" t="0" r="3175" b="9525"/>
          <wp:wrapNone/>
          <wp:docPr id="1629065335" name="Picture 1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9065335" name="Picture 15" descr="A close up of a logo&#10;&#10;Description automatically generated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945" cy="3527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A83574C" w14:textId="1C21F594" w:rsidR="00E628E5" w:rsidRPr="007E6979" w:rsidRDefault="00FB7977" w:rsidP="00B67F94">
    <w:pPr>
      <w:pBdr>
        <w:bottom w:val="single" w:sz="12" w:space="1" w:color="auto"/>
      </w:pBdr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10365"/>
      </w:tabs>
      <w:rPr>
        <w:sz w:val="32"/>
        <w:szCs w:val="32"/>
        <w:lang w:val="en-GB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468F0B" wp14:editId="7D013BD7">
              <wp:simplePos x="0" y="0"/>
              <wp:positionH relativeFrom="margin">
                <wp:align>right</wp:align>
              </wp:positionH>
              <wp:positionV relativeFrom="paragraph">
                <wp:posOffset>8890</wp:posOffset>
              </wp:positionV>
              <wp:extent cx="2671957" cy="266451"/>
              <wp:effectExtent l="0" t="0" r="0" b="635"/>
              <wp:wrapNone/>
              <wp:docPr id="70261458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1957" cy="26645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6C1252" w14:textId="77777777" w:rsidR="00FB7977" w:rsidRPr="00F3386D" w:rsidRDefault="00FB7977" w:rsidP="00FB7977">
                          <w:pPr>
                            <w:jc w:val="right"/>
                            <w:rPr>
                              <w:rFonts w:ascii="Open Sans" w:hAnsi="Open Sans" w:cs="Open Sans"/>
                              <w:color w:val="777777"/>
                              <w:sz w:val="16"/>
                              <w:szCs w:val="14"/>
                            </w:rPr>
                          </w:pPr>
                          <w:r w:rsidRPr="00F3386D">
                            <w:rPr>
                              <w:rFonts w:ascii="Open Sans" w:hAnsi="Open Sans" w:cs="Open Sans"/>
                              <w:color w:val="777777"/>
                              <w:sz w:val="16"/>
                              <w:szCs w:val="14"/>
                            </w:rPr>
                            <w:t>Government Records Office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468F0B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159.2pt;margin-top:.7pt;width:210.4pt;height:21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" filled="f" stroked="f" strokecolor="black [0]" insetpen="t">
              <v:textbox inset="2.88pt,2.88pt,2.88pt,2.88pt">
                <w:txbxContent>
                  <w:p w14:paraId="466C1252" w14:textId="77777777" w:rsidR="00FB7977" w:rsidRPr="00F3386D" w:rsidRDefault="00FB7977" w:rsidP="00FB7977">
                    <w:pPr>
                      <w:jc w:val="right"/>
                      <w:rPr>
                        <w:rFonts w:ascii="Open Sans" w:hAnsi="Open Sans" w:cs="Open Sans"/>
                        <w:color w:val="777777"/>
                        <w:sz w:val="16"/>
                        <w:szCs w:val="14"/>
                      </w:rPr>
                    </w:pPr>
                    <w:r w:rsidRPr="00F3386D">
                      <w:rPr>
                        <w:rFonts w:ascii="Open Sans" w:hAnsi="Open Sans" w:cs="Open Sans"/>
                        <w:color w:val="777777"/>
                        <w:sz w:val="16"/>
                        <w:szCs w:val="14"/>
                      </w:rPr>
                      <w:t>Government Records Office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628E5" w:rsidRPr="00590432">
      <w:rPr>
        <w:rFonts w:ascii="Arial" w:hAnsi="Arial" w:cs="Arial"/>
        <w:b/>
        <w:sz w:val="32"/>
        <w:szCs w:val="32"/>
        <w:lang w:val="en-GB"/>
      </w:rPr>
      <w:t>Records Transfer List</w:t>
    </w:r>
  </w:p>
  <w:p w14:paraId="4BB900D6" w14:textId="24232A4C" w:rsidR="00E628E5" w:rsidRDefault="00E628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927C7" w14:textId="77777777" w:rsidR="00605B07" w:rsidRDefault="00605B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25CFE"/>
    <w:multiLevelType w:val="hybridMultilevel"/>
    <w:tmpl w:val="7910D0D4"/>
    <w:lvl w:ilvl="0" w:tplc="964C8FB6">
      <w:start w:val="1"/>
      <w:numFmt w:val="bullet"/>
      <w:lvlText w:val="□"/>
      <w:lvlJc w:val="left"/>
      <w:pPr>
        <w:ind w:left="75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56426149"/>
    <w:multiLevelType w:val="hybridMultilevel"/>
    <w:tmpl w:val="F3D6E19E"/>
    <w:lvl w:ilvl="0" w:tplc="964C8FB6">
      <w:start w:val="1"/>
      <w:numFmt w:val="bullet"/>
      <w:lvlText w:val="□"/>
      <w:lvlJc w:val="left"/>
      <w:pPr>
        <w:ind w:left="75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73DB72EE"/>
    <w:multiLevelType w:val="singleLevel"/>
    <w:tmpl w:val="0409000F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05990533">
    <w:abstractNumId w:val="2"/>
  </w:num>
  <w:num w:numId="2" w16cid:durableId="1240093418">
    <w:abstractNumId w:val="0"/>
  </w:num>
  <w:num w:numId="3" w16cid:durableId="1921477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>
      <o:colormenu v:ext="edit" strokecolor="none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36E"/>
    <w:rsid w:val="00003E78"/>
    <w:rsid w:val="00011BEE"/>
    <w:rsid w:val="00013D68"/>
    <w:rsid w:val="00024BC5"/>
    <w:rsid w:val="000529E5"/>
    <w:rsid w:val="00053FFB"/>
    <w:rsid w:val="00086EDF"/>
    <w:rsid w:val="00095CD9"/>
    <w:rsid w:val="000A4F7B"/>
    <w:rsid w:val="000B26D9"/>
    <w:rsid w:val="0010229C"/>
    <w:rsid w:val="00110089"/>
    <w:rsid w:val="00146AFA"/>
    <w:rsid w:val="0015349B"/>
    <w:rsid w:val="0015536E"/>
    <w:rsid w:val="00167226"/>
    <w:rsid w:val="00184128"/>
    <w:rsid w:val="00185D11"/>
    <w:rsid w:val="00204AE9"/>
    <w:rsid w:val="00221DD0"/>
    <w:rsid w:val="00233E33"/>
    <w:rsid w:val="0027409E"/>
    <w:rsid w:val="0028169A"/>
    <w:rsid w:val="00281A60"/>
    <w:rsid w:val="00286F99"/>
    <w:rsid w:val="002B7547"/>
    <w:rsid w:val="00344E12"/>
    <w:rsid w:val="00381909"/>
    <w:rsid w:val="003E1C7B"/>
    <w:rsid w:val="003E63D6"/>
    <w:rsid w:val="003F14F6"/>
    <w:rsid w:val="00423553"/>
    <w:rsid w:val="00440972"/>
    <w:rsid w:val="00442B82"/>
    <w:rsid w:val="004B7F9C"/>
    <w:rsid w:val="004D0F9D"/>
    <w:rsid w:val="004D1636"/>
    <w:rsid w:val="004D6FF8"/>
    <w:rsid w:val="00555468"/>
    <w:rsid w:val="00590432"/>
    <w:rsid w:val="005D47A8"/>
    <w:rsid w:val="00605B07"/>
    <w:rsid w:val="00605BF2"/>
    <w:rsid w:val="00705BFB"/>
    <w:rsid w:val="00711DCA"/>
    <w:rsid w:val="00715029"/>
    <w:rsid w:val="007206D2"/>
    <w:rsid w:val="00750E34"/>
    <w:rsid w:val="007A39A4"/>
    <w:rsid w:val="007C3DC8"/>
    <w:rsid w:val="007D310F"/>
    <w:rsid w:val="007E6979"/>
    <w:rsid w:val="00820C8B"/>
    <w:rsid w:val="00840683"/>
    <w:rsid w:val="0085704F"/>
    <w:rsid w:val="00872217"/>
    <w:rsid w:val="00884DAB"/>
    <w:rsid w:val="00891879"/>
    <w:rsid w:val="008B7BC8"/>
    <w:rsid w:val="008C1B20"/>
    <w:rsid w:val="008C69F4"/>
    <w:rsid w:val="00920E52"/>
    <w:rsid w:val="0092442C"/>
    <w:rsid w:val="00933E2D"/>
    <w:rsid w:val="009360C5"/>
    <w:rsid w:val="009875C9"/>
    <w:rsid w:val="009C4E34"/>
    <w:rsid w:val="009E19BF"/>
    <w:rsid w:val="00A70C13"/>
    <w:rsid w:val="00A73131"/>
    <w:rsid w:val="00A83B65"/>
    <w:rsid w:val="00A91336"/>
    <w:rsid w:val="00AA2C54"/>
    <w:rsid w:val="00AC2E4A"/>
    <w:rsid w:val="00AF1ECF"/>
    <w:rsid w:val="00B10781"/>
    <w:rsid w:val="00B33F07"/>
    <w:rsid w:val="00B62566"/>
    <w:rsid w:val="00B67F94"/>
    <w:rsid w:val="00B875D5"/>
    <w:rsid w:val="00BA2F8B"/>
    <w:rsid w:val="00BB4134"/>
    <w:rsid w:val="00BB7909"/>
    <w:rsid w:val="00C31ED6"/>
    <w:rsid w:val="00C50888"/>
    <w:rsid w:val="00C9606C"/>
    <w:rsid w:val="00C97EB4"/>
    <w:rsid w:val="00CC1ABE"/>
    <w:rsid w:val="00CD14D2"/>
    <w:rsid w:val="00CD7E7E"/>
    <w:rsid w:val="00D039CF"/>
    <w:rsid w:val="00D255B1"/>
    <w:rsid w:val="00D32925"/>
    <w:rsid w:val="00D3617E"/>
    <w:rsid w:val="00D37BA5"/>
    <w:rsid w:val="00D55100"/>
    <w:rsid w:val="00D60047"/>
    <w:rsid w:val="00D72691"/>
    <w:rsid w:val="00DE15D2"/>
    <w:rsid w:val="00DE263A"/>
    <w:rsid w:val="00E244B4"/>
    <w:rsid w:val="00E33AF2"/>
    <w:rsid w:val="00E353B1"/>
    <w:rsid w:val="00E50915"/>
    <w:rsid w:val="00E60520"/>
    <w:rsid w:val="00E628E5"/>
    <w:rsid w:val="00E66EDD"/>
    <w:rsid w:val="00E7485E"/>
    <w:rsid w:val="00E80075"/>
    <w:rsid w:val="00EC2922"/>
    <w:rsid w:val="00EC29CC"/>
    <w:rsid w:val="00F123F7"/>
    <w:rsid w:val="00F17893"/>
    <w:rsid w:val="00FB196B"/>
    <w:rsid w:val="00FB5A60"/>
    <w:rsid w:val="00FB7977"/>
    <w:rsid w:val="00FD186C"/>
    <w:rsid w:val="00FD3FB6"/>
    <w:rsid w:val="00FE0695"/>
    <w:rsid w:val="00FF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enu v:ext="edit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78F07DBB"/>
  <w15:chartTrackingRefBased/>
  <w15:docId w15:val="{FA26D63A-3961-468D-A54B-9FC861D8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110"/>
        <w:tab w:val="left" w:pos="7920"/>
      </w:tabs>
      <w:spacing w:after="58"/>
      <w:jc w:val="center"/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right" w:pos="7920"/>
      </w:tabs>
      <w:outlineLvl w:val="1"/>
    </w:pPr>
    <w:rPr>
      <w:b/>
      <w:sz w:val="4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086ED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A70C13"/>
    <w:rPr>
      <w:color w:val="800080"/>
      <w:u w:val="single"/>
    </w:rPr>
  </w:style>
  <w:style w:type="character" w:styleId="Hyperlink">
    <w:name w:val="Hyperlink"/>
    <w:basedOn w:val="DefaultParagraphFont"/>
    <w:uiPriority w:val="99"/>
    <w:unhideWhenUsed/>
    <w:rsid w:val="00003E78"/>
    <w:rPr>
      <w:color w:val="0000FF"/>
      <w:u w:val="single"/>
    </w:rPr>
  </w:style>
  <w:style w:type="paragraph" w:styleId="Revision">
    <w:name w:val="Revision"/>
    <w:hidden/>
    <w:uiPriority w:val="99"/>
    <w:semiHidden/>
    <w:rsid w:val="00286F99"/>
    <w:rPr>
      <w:snapToGrid w:val="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86F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6F9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6F99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F99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mb.ca/chc/archives/gro/recordkeeping/docs/procedure_gro2.pdf" TargetMode="External"/><Relationship Id="rId13" Type="http://schemas.openxmlformats.org/officeDocument/2006/relationships/hyperlink" Target="http://www.gov.mb.ca/chc/archives/gro/recordkeeping/docs/procedure_gro2.pdf" TargetMode="External"/><Relationship Id="rId18" Type="http://schemas.openxmlformats.org/officeDocument/2006/relationships/hyperlink" Target="http://www.gov.mb.ca/chc/archives/gro/recordkeeping/docs/procedure_gro2.pdf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gov.mb.ca/chc/archives/gro/recordkeeping/docs/procedure_gro2.pdf" TargetMode="External"/><Relationship Id="rId7" Type="http://schemas.openxmlformats.org/officeDocument/2006/relationships/hyperlink" Target="http://www.gov.mb.ca/chc/archives/gro/recordkeeping/docs/procedure_gro2.pdf" TargetMode="External"/><Relationship Id="rId12" Type="http://schemas.openxmlformats.org/officeDocument/2006/relationships/hyperlink" Target="http://www.gov.mb.ca/chc/archives/gro/recordkeeping/docs/procedure_gro2.pdf" TargetMode="External"/><Relationship Id="rId17" Type="http://schemas.openxmlformats.org/officeDocument/2006/relationships/hyperlink" Target="http://www.gov.mb.ca/chc/archives/gro/recordkeeping/docs/procedure_gro2.pdf" TargetMode="External"/><Relationship Id="rId25" Type="http://schemas.openxmlformats.org/officeDocument/2006/relationships/hyperlink" Target="http://www.gov.mb.ca/chc/archives/gro/recordkeeping/docs/procedure_gro2.pd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gov.mb.ca/chc/archives/gro/recordkeeping/docs/procedure_gro2.pdf" TargetMode="External"/><Relationship Id="rId20" Type="http://schemas.openxmlformats.org/officeDocument/2006/relationships/hyperlink" Target="http://www.gov.mb.ca/chc/archives/gro/recordkeeping/docs/procedure_gro2.pdf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v.mb.ca/chc/archives/gro/recordkeeping/docs/procedure_gro2.pdf" TargetMode="External"/><Relationship Id="rId24" Type="http://schemas.openxmlformats.org/officeDocument/2006/relationships/hyperlink" Target="http://www.gov.mb.ca/chc/archives/gro/recordkeeping/docs/procedure_gro2.pdf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gov.mb.ca/chc/archives/gro/recordkeeping/docs/procedure_gro2.pdf" TargetMode="External"/><Relationship Id="rId23" Type="http://schemas.openxmlformats.org/officeDocument/2006/relationships/hyperlink" Target="https://www.gov.mb.ca/chc/archives/gro/recordkeeping/docs/rtl_attachment.doc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gov.mb.ca/chc/archives/gro/recordkeeping/docs/procedure_gro2.pdf" TargetMode="External"/><Relationship Id="rId19" Type="http://schemas.openxmlformats.org/officeDocument/2006/relationships/hyperlink" Target="http://www.gov.mb.ca/chc/archives/gro/recordkeeping/docs/procedure_gro2.pdf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gov.mb.ca/chc/archives/gro/recordkeeping/docs/procedure_gro2.pdf" TargetMode="External"/><Relationship Id="rId14" Type="http://schemas.openxmlformats.org/officeDocument/2006/relationships/hyperlink" Target="http://www.gov.mb.ca/chc/archives/gro/recordkeeping/docs/procedure_gro2.pdf" TargetMode="External"/><Relationship Id="rId22" Type="http://schemas.openxmlformats.org/officeDocument/2006/relationships/hyperlink" Target="http://www.gov.mb.ca/chc/archives/gro/recordkeeping/docs/procedure_gro2.pdf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5116</Characters>
  <Application>Microsoft Office Word</Application>
  <DocSecurity>0</DocSecurity>
  <Lines>42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Government of Manitoba</Company>
  <LinksUpToDate>false</LinksUpToDate>
  <CharactersWithSpaces>5198</CharactersWithSpaces>
  <SharedDoc>false</SharedDoc>
  <HLinks>
    <vt:vector size="108" baseType="variant">
      <vt:variant>
        <vt:i4>6946892</vt:i4>
      </vt:variant>
      <vt:variant>
        <vt:i4>57</vt:i4>
      </vt:variant>
      <vt:variant>
        <vt:i4>0</vt:i4>
      </vt:variant>
      <vt:variant>
        <vt:i4>5</vt:i4>
      </vt:variant>
      <vt:variant>
        <vt:lpwstr>http://www.gov.mb.ca/chc/archives/gro/recordkeeping/docs/procedure_gro2.pdf</vt:lpwstr>
      </vt:variant>
      <vt:variant>
        <vt:lpwstr/>
      </vt:variant>
      <vt:variant>
        <vt:i4>6946892</vt:i4>
      </vt:variant>
      <vt:variant>
        <vt:i4>54</vt:i4>
      </vt:variant>
      <vt:variant>
        <vt:i4>0</vt:i4>
      </vt:variant>
      <vt:variant>
        <vt:i4>5</vt:i4>
      </vt:variant>
      <vt:variant>
        <vt:lpwstr>http://www.gov.mb.ca/chc/archives/gro/recordkeeping/docs/procedure_gro2.pdf</vt:lpwstr>
      </vt:variant>
      <vt:variant>
        <vt:lpwstr/>
      </vt:variant>
      <vt:variant>
        <vt:i4>6946892</vt:i4>
      </vt:variant>
      <vt:variant>
        <vt:i4>51</vt:i4>
      </vt:variant>
      <vt:variant>
        <vt:i4>0</vt:i4>
      </vt:variant>
      <vt:variant>
        <vt:i4>5</vt:i4>
      </vt:variant>
      <vt:variant>
        <vt:lpwstr>http://www.gov.mb.ca/chc/archives/gro/recordkeeping/docs/procedure_gro2.pdf</vt:lpwstr>
      </vt:variant>
      <vt:variant>
        <vt:lpwstr/>
      </vt:variant>
      <vt:variant>
        <vt:i4>6946892</vt:i4>
      </vt:variant>
      <vt:variant>
        <vt:i4>48</vt:i4>
      </vt:variant>
      <vt:variant>
        <vt:i4>0</vt:i4>
      </vt:variant>
      <vt:variant>
        <vt:i4>5</vt:i4>
      </vt:variant>
      <vt:variant>
        <vt:lpwstr>http://www.gov.mb.ca/chc/archives/gro/recordkeeping/docs/procedure_gro2.pdf</vt:lpwstr>
      </vt:variant>
      <vt:variant>
        <vt:lpwstr/>
      </vt:variant>
      <vt:variant>
        <vt:i4>6946892</vt:i4>
      </vt:variant>
      <vt:variant>
        <vt:i4>45</vt:i4>
      </vt:variant>
      <vt:variant>
        <vt:i4>0</vt:i4>
      </vt:variant>
      <vt:variant>
        <vt:i4>5</vt:i4>
      </vt:variant>
      <vt:variant>
        <vt:lpwstr>http://www.gov.mb.ca/chc/archives/gro/recordkeeping/docs/procedure_gro2.pdf</vt:lpwstr>
      </vt:variant>
      <vt:variant>
        <vt:lpwstr/>
      </vt:variant>
      <vt:variant>
        <vt:i4>6946892</vt:i4>
      </vt:variant>
      <vt:variant>
        <vt:i4>42</vt:i4>
      </vt:variant>
      <vt:variant>
        <vt:i4>0</vt:i4>
      </vt:variant>
      <vt:variant>
        <vt:i4>5</vt:i4>
      </vt:variant>
      <vt:variant>
        <vt:lpwstr>http://www.gov.mb.ca/chc/archives/gro/recordkeeping/docs/procedure_gro2.pdf</vt:lpwstr>
      </vt:variant>
      <vt:variant>
        <vt:lpwstr/>
      </vt:variant>
      <vt:variant>
        <vt:i4>6946892</vt:i4>
      </vt:variant>
      <vt:variant>
        <vt:i4>39</vt:i4>
      </vt:variant>
      <vt:variant>
        <vt:i4>0</vt:i4>
      </vt:variant>
      <vt:variant>
        <vt:i4>5</vt:i4>
      </vt:variant>
      <vt:variant>
        <vt:lpwstr>http://www.gov.mb.ca/chc/archives/gro/recordkeeping/docs/procedure_gro2.pdf</vt:lpwstr>
      </vt:variant>
      <vt:variant>
        <vt:lpwstr/>
      </vt:variant>
      <vt:variant>
        <vt:i4>6946892</vt:i4>
      </vt:variant>
      <vt:variant>
        <vt:i4>34</vt:i4>
      </vt:variant>
      <vt:variant>
        <vt:i4>0</vt:i4>
      </vt:variant>
      <vt:variant>
        <vt:i4>5</vt:i4>
      </vt:variant>
      <vt:variant>
        <vt:lpwstr>http://www.gov.mb.ca/chc/archives/gro/recordkeeping/docs/procedure_gro2.pdf</vt:lpwstr>
      </vt:variant>
      <vt:variant>
        <vt:lpwstr/>
      </vt:variant>
      <vt:variant>
        <vt:i4>6946892</vt:i4>
      </vt:variant>
      <vt:variant>
        <vt:i4>29</vt:i4>
      </vt:variant>
      <vt:variant>
        <vt:i4>0</vt:i4>
      </vt:variant>
      <vt:variant>
        <vt:i4>5</vt:i4>
      </vt:variant>
      <vt:variant>
        <vt:lpwstr>http://www.gov.mb.ca/chc/archives/gro/recordkeeping/docs/procedure_gro2.pdf</vt:lpwstr>
      </vt:variant>
      <vt:variant>
        <vt:lpwstr/>
      </vt:variant>
      <vt:variant>
        <vt:i4>6946892</vt:i4>
      </vt:variant>
      <vt:variant>
        <vt:i4>24</vt:i4>
      </vt:variant>
      <vt:variant>
        <vt:i4>0</vt:i4>
      </vt:variant>
      <vt:variant>
        <vt:i4>5</vt:i4>
      </vt:variant>
      <vt:variant>
        <vt:lpwstr>http://www.gov.mb.ca/chc/archives/gro/recordkeeping/docs/procedure_gro2.pdf</vt:lpwstr>
      </vt:variant>
      <vt:variant>
        <vt:lpwstr/>
      </vt:variant>
      <vt:variant>
        <vt:i4>6946892</vt:i4>
      </vt:variant>
      <vt:variant>
        <vt:i4>21</vt:i4>
      </vt:variant>
      <vt:variant>
        <vt:i4>0</vt:i4>
      </vt:variant>
      <vt:variant>
        <vt:i4>5</vt:i4>
      </vt:variant>
      <vt:variant>
        <vt:lpwstr>http://www.gov.mb.ca/chc/archives/gro/recordkeeping/docs/procedure_gro2.pdf</vt:lpwstr>
      </vt:variant>
      <vt:variant>
        <vt:lpwstr/>
      </vt:variant>
      <vt:variant>
        <vt:i4>6946892</vt:i4>
      </vt:variant>
      <vt:variant>
        <vt:i4>18</vt:i4>
      </vt:variant>
      <vt:variant>
        <vt:i4>0</vt:i4>
      </vt:variant>
      <vt:variant>
        <vt:i4>5</vt:i4>
      </vt:variant>
      <vt:variant>
        <vt:lpwstr>http://www.gov.mb.ca/chc/archives/gro/recordkeeping/docs/procedure_gro2.pdf</vt:lpwstr>
      </vt:variant>
      <vt:variant>
        <vt:lpwstr/>
      </vt:variant>
      <vt:variant>
        <vt:i4>6946892</vt:i4>
      </vt:variant>
      <vt:variant>
        <vt:i4>15</vt:i4>
      </vt:variant>
      <vt:variant>
        <vt:i4>0</vt:i4>
      </vt:variant>
      <vt:variant>
        <vt:i4>5</vt:i4>
      </vt:variant>
      <vt:variant>
        <vt:lpwstr>http://www.gov.mb.ca/chc/archives/gro/recordkeeping/docs/procedure_gro2.pdf</vt:lpwstr>
      </vt:variant>
      <vt:variant>
        <vt:lpwstr/>
      </vt:variant>
      <vt:variant>
        <vt:i4>6946892</vt:i4>
      </vt:variant>
      <vt:variant>
        <vt:i4>12</vt:i4>
      </vt:variant>
      <vt:variant>
        <vt:i4>0</vt:i4>
      </vt:variant>
      <vt:variant>
        <vt:i4>5</vt:i4>
      </vt:variant>
      <vt:variant>
        <vt:lpwstr>http://www.gov.mb.ca/chc/archives/gro/recordkeeping/docs/procedure_gro2.pdf</vt:lpwstr>
      </vt:variant>
      <vt:variant>
        <vt:lpwstr/>
      </vt:variant>
      <vt:variant>
        <vt:i4>6946892</vt:i4>
      </vt:variant>
      <vt:variant>
        <vt:i4>9</vt:i4>
      </vt:variant>
      <vt:variant>
        <vt:i4>0</vt:i4>
      </vt:variant>
      <vt:variant>
        <vt:i4>5</vt:i4>
      </vt:variant>
      <vt:variant>
        <vt:lpwstr>http://www.gov.mb.ca/chc/archives/gro/recordkeeping/docs/procedure_gro2.pdf</vt:lpwstr>
      </vt:variant>
      <vt:variant>
        <vt:lpwstr/>
      </vt:variant>
      <vt:variant>
        <vt:i4>6946892</vt:i4>
      </vt:variant>
      <vt:variant>
        <vt:i4>6</vt:i4>
      </vt:variant>
      <vt:variant>
        <vt:i4>0</vt:i4>
      </vt:variant>
      <vt:variant>
        <vt:i4>5</vt:i4>
      </vt:variant>
      <vt:variant>
        <vt:lpwstr>http://www.gov.mb.ca/chc/archives/gro/recordkeeping/docs/procedure_gro2.pdf</vt:lpwstr>
      </vt:variant>
      <vt:variant>
        <vt:lpwstr/>
      </vt:variant>
      <vt:variant>
        <vt:i4>6946892</vt:i4>
      </vt:variant>
      <vt:variant>
        <vt:i4>3</vt:i4>
      </vt:variant>
      <vt:variant>
        <vt:i4>0</vt:i4>
      </vt:variant>
      <vt:variant>
        <vt:i4>5</vt:i4>
      </vt:variant>
      <vt:variant>
        <vt:lpwstr>http://www.gov.mb.ca/chc/archives/gro/recordkeeping/docs/procedure_gro2.pdf</vt:lpwstr>
      </vt:variant>
      <vt:variant>
        <vt:lpwstr/>
      </vt:variant>
      <vt:variant>
        <vt:i4>6946892</vt:i4>
      </vt:variant>
      <vt:variant>
        <vt:i4>0</vt:i4>
      </vt:variant>
      <vt:variant>
        <vt:i4>0</vt:i4>
      </vt:variant>
      <vt:variant>
        <vt:i4>5</vt:i4>
      </vt:variant>
      <vt:variant>
        <vt:lpwstr>http://www.gov.mb.ca/chc/archives/gro/recordkeeping/docs/procedure_gro2.pdf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Government of Manitoba</dc:creator>
  <cp:keywords/>
  <cp:lastModifiedBy>Nicholls, Jackie</cp:lastModifiedBy>
  <cp:revision>2</cp:revision>
  <cp:lastPrinted>2016-01-06T18:04:00Z</cp:lastPrinted>
  <dcterms:created xsi:type="dcterms:W3CDTF">2024-10-07T15:38:00Z</dcterms:created>
  <dcterms:modified xsi:type="dcterms:W3CDTF">2024-10-07T15:38:00Z</dcterms:modified>
</cp:coreProperties>
</file>